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C2F3" w14:textId="54251CE8" w:rsidR="003651F1" w:rsidRPr="0048715E" w:rsidRDefault="003651F1" w:rsidP="00AA5C25">
      <w:pPr>
        <w:tabs>
          <w:tab w:val="clear" w:pos="720"/>
          <w:tab w:val="clear" w:pos="1440"/>
          <w:tab w:val="clear" w:pos="2160"/>
          <w:tab w:val="clear" w:pos="2880"/>
          <w:tab w:val="clear" w:pos="4680"/>
          <w:tab w:val="clear" w:pos="5400"/>
          <w:tab w:val="clear" w:pos="9000"/>
        </w:tabs>
        <w:spacing w:line="240" w:lineRule="auto"/>
        <w:jc w:val="left"/>
        <w:outlineLvl w:val="1"/>
        <w:rPr>
          <w:rFonts w:cs="Arial"/>
          <w:bCs/>
          <w:color w:val="365F91"/>
          <w:sz w:val="32"/>
          <w:szCs w:val="32"/>
          <w:lang w:val="en" w:eastAsia="en-GB"/>
        </w:rPr>
      </w:pPr>
      <w:r w:rsidRPr="0048715E">
        <w:rPr>
          <w:rFonts w:cs="Arial"/>
          <w:bCs/>
          <w:color w:val="365F91"/>
          <w:sz w:val="32"/>
          <w:szCs w:val="32"/>
          <w:lang w:val="en" w:eastAsia="en-GB"/>
        </w:rPr>
        <w:t>Public Services Reform (Scotland) Act 2010</w:t>
      </w:r>
      <w:r w:rsidR="004A7432">
        <w:rPr>
          <w:rFonts w:cs="Arial"/>
          <w:bCs/>
          <w:color w:val="365F91"/>
          <w:sz w:val="32"/>
          <w:szCs w:val="32"/>
          <w:lang w:val="en" w:eastAsia="en-GB"/>
        </w:rPr>
        <w:t>: statement for 20</w:t>
      </w:r>
      <w:r w:rsidR="005835E3">
        <w:rPr>
          <w:rFonts w:cs="Arial"/>
          <w:bCs/>
          <w:color w:val="365F91"/>
          <w:sz w:val="32"/>
          <w:szCs w:val="32"/>
          <w:lang w:val="en" w:eastAsia="en-GB"/>
        </w:rPr>
        <w:t>20/21</w:t>
      </w:r>
    </w:p>
    <w:p w14:paraId="32CEBF64" w14:textId="77777777" w:rsidR="003651F1" w:rsidRDefault="003651F1" w:rsidP="00AA5C25">
      <w:pPr>
        <w:tabs>
          <w:tab w:val="clear" w:pos="720"/>
          <w:tab w:val="clear" w:pos="1440"/>
          <w:tab w:val="clear" w:pos="2160"/>
          <w:tab w:val="clear" w:pos="2880"/>
          <w:tab w:val="clear" w:pos="4680"/>
          <w:tab w:val="clear" w:pos="5400"/>
          <w:tab w:val="clear" w:pos="9000"/>
        </w:tabs>
        <w:spacing w:line="240" w:lineRule="auto"/>
        <w:jc w:val="left"/>
        <w:outlineLvl w:val="1"/>
        <w:rPr>
          <w:rFonts w:cs="Arial"/>
          <w:color w:val="005588"/>
          <w:sz w:val="20"/>
          <w:szCs w:val="20"/>
          <w:lang w:val="en" w:eastAsia="en-GB"/>
        </w:rPr>
      </w:pPr>
    </w:p>
    <w:p w14:paraId="40913FD6" w14:textId="77777777" w:rsidR="003651F1" w:rsidRDefault="003651F1" w:rsidP="00AA5C25">
      <w:pPr>
        <w:tabs>
          <w:tab w:val="clear" w:pos="720"/>
          <w:tab w:val="clear" w:pos="1440"/>
          <w:tab w:val="clear" w:pos="2160"/>
          <w:tab w:val="clear" w:pos="2880"/>
          <w:tab w:val="clear" w:pos="4680"/>
          <w:tab w:val="clear" w:pos="5400"/>
          <w:tab w:val="clear" w:pos="9000"/>
        </w:tabs>
        <w:spacing w:line="240" w:lineRule="auto"/>
        <w:jc w:val="left"/>
        <w:outlineLvl w:val="1"/>
        <w:rPr>
          <w:rFonts w:cs="Arial"/>
          <w:b/>
          <w:bCs/>
          <w:color w:val="449999"/>
          <w:sz w:val="24"/>
          <w:lang w:val="en" w:eastAsia="en-GB"/>
        </w:rPr>
      </w:pPr>
    </w:p>
    <w:p w14:paraId="1F4ACCC9" w14:textId="4D8A2B26" w:rsidR="004C7E82" w:rsidRDefault="0015309F" w:rsidP="00AA5C25">
      <w:pPr>
        <w:tabs>
          <w:tab w:val="clear" w:pos="720"/>
          <w:tab w:val="clear" w:pos="1440"/>
          <w:tab w:val="clear" w:pos="2160"/>
          <w:tab w:val="clear" w:pos="2880"/>
          <w:tab w:val="clear" w:pos="4680"/>
          <w:tab w:val="clear" w:pos="5400"/>
          <w:tab w:val="clear" w:pos="9000"/>
        </w:tabs>
        <w:spacing w:line="240" w:lineRule="auto"/>
        <w:jc w:val="left"/>
        <w:outlineLvl w:val="1"/>
        <w:rPr>
          <w:rFonts w:cs="Arial"/>
          <w:b/>
          <w:bCs/>
          <w:color w:val="449999"/>
          <w:sz w:val="24"/>
          <w:lang w:val="en" w:eastAsia="en-GB"/>
        </w:rPr>
      </w:pPr>
      <w:r>
        <w:rPr>
          <w:rFonts w:cs="Arial"/>
          <w:b/>
          <w:bCs/>
          <w:color w:val="449999"/>
          <w:sz w:val="24"/>
          <w:lang w:val="en" w:eastAsia="en-GB"/>
        </w:rPr>
        <w:t xml:space="preserve">Scottish Law Commission </w:t>
      </w:r>
      <w:r w:rsidR="0077282A">
        <w:rPr>
          <w:rFonts w:cs="Arial"/>
          <w:b/>
          <w:bCs/>
          <w:color w:val="449999"/>
          <w:sz w:val="24"/>
          <w:lang w:val="en" w:eastAsia="en-GB"/>
        </w:rPr>
        <w:t>Return</w:t>
      </w:r>
      <w:r w:rsidR="003651F1">
        <w:rPr>
          <w:rFonts w:cs="Arial"/>
          <w:b/>
          <w:bCs/>
          <w:color w:val="449999"/>
          <w:sz w:val="24"/>
          <w:lang w:val="en" w:eastAsia="en-GB"/>
        </w:rPr>
        <w:t xml:space="preserve"> for </w:t>
      </w:r>
      <w:r>
        <w:rPr>
          <w:rFonts w:cs="Arial"/>
          <w:b/>
          <w:bCs/>
          <w:color w:val="449999"/>
          <w:sz w:val="24"/>
          <w:lang w:val="en" w:eastAsia="en-GB"/>
        </w:rPr>
        <w:t>Financial Year</w:t>
      </w:r>
      <w:r w:rsidR="002B502D">
        <w:rPr>
          <w:rFonts w:cs="Arial"/>
          <w:b/>
          <w:bCs/>
          <w:color w:val="449999"/>
          <w:sz w:val="24"/>
          <w:lang w:val="en" w:eastAsia="en-GB"/>
        </w:rPr>
        <w:t xml:space="preserve"> 20</w:t>
      </w:r>
      <w:r w:rsidR="005835E3">
        <w:rPr>
          <w:rFonts w:cs="Arial"/>
          <w:b/>
          <w:bCs/>
          <w:color w:val="449999"/>
          <w:sz w:val="24"/>
          <w:lang w:val="en" w:eastAsia="en-GB"/>
        </w:rPr>
        <w:t>20/21</w:t>
      </w:r>
    </w:p>
    <w:p w14:paraId="494EA615" w14:textId="77777777" w:rsidR="005835E3" w:rsidRDefault="005835E3" w:rsidP="005835E3">
      <w:pPr>
        <w:spacing w:before="100" w:beforeAutospacing="1" w:after="100" w:afterAutospacing="1"/>
        <w:rPr>
          <w:rFonts w:cs="Arial"/>
          <w:color w:val="000000"/>
          <w:sz w:val="24"/>
          <w:lang w:eastAsia="en-GB"/>
        </w:rPr>
      </w:pPr>
      <w:r>
        <w:rPr>
          <w:rFonts w:cs="Arial"/>
          <w:color w:val="005588"/>
          <w:sz w:val="20"/>
          <w:szCs w:val="20"/>
          <w:lang w:val="en" w:eastAsia="en-GB"/>
        </w:rPr>
        <w:t>Under the Public Services Reform (Scotland) Act 2010 the Commission, along with other public bodies in Scotland, has a duty to publish annual public statements relating to our expenditure in the following areas: </w:t>
      </w:r>
    </w:p>
    <w:p w14:paraId="6946594E" w14:textId="77777777" w:rsidR="005835E3" w:rsidRDefault="005835E3" w:rsidP="005835E3">
      <w:pPr>
        <w:numPr>
          <w:ilvl w:val="0"/>
          <w:numId w:val="12"/>
        </w:numPr>
        <w:tabs>
          <w:tab w:val="clear" w:pos="1440"/>
          <w:tab w:val="clear" w:pos="2160"/>
          <w:tab w:val="clear" w:pos="2880"/>
          <w:tab w:val="clear" w:pos="4680"/>
          <w:tab w:val="clear" w:pos="5400"/>
          <w:tab w:val="clear" w:pos="9000"/>
        </w:tabs>
        <w:spacing w:before="100" w:beforeAutospacing="1" w:after="100" w:afterAutospacing="1" w:line="280" w:lineRule="atLeast"/>
        <w:jc w:val="left"/>
        <w:rPr>
          <w:rFonts w:cs="Arial"/>
          <w:color w:val="005588"/>
          <w:sz w:val="20"/>
          <w:szCs w:val="20"/>
          <w:lang w:eastAsia="en-GB"/>
        </w:rPr>
      </w:pPr>
      <w:r>
        <w:rPr>
          <w:rFonts w:cs="Arial"/>
          <w:color w:val="005588"/>
          <w:sz w:val="20"/>
          <w:szCs w:val="20"/>
          <w:lang w:val="en" w:eastAsia="en-GB"/>
        </w:rPr>
        <w:t>Public relations</w:t>
      </w:r>
    </w:p>
    <w:p w14:paraId="4ADCF1D5" w14:textId="77777777" w:rsidR="005835E3" w:rsidRDefault="005835E3" w:rsidP="005835E3">
      <w:pPr>
        <w:numPr>
          <w:ilvl w:val="0"/>
          <w:numId w:val="12"/>
        </w:numPr>
        <w:tabs>
          <w:tab w:val="clear" w:pos="1440"/>
          <w:tab w:val="clear" w:pos="2160"/>
          <w:tab w:val="clear" w:pos="2880"/>
          <w:tab w:val="clear" w:pos="4680"/>
          <w:tab w:val="clear" w:pos="5400"/>
          <w:tab w:val="clear" w:pos="9000"/>
        </w:tabs>
        <w:spacing w:before="100" w:beforeAutospacing="1" w:after="100" w:afterAutospacing="1" w:line="280" w:lineRule="atLeast"/>
        <w:jc w:val="left"/>
        <w:rPr>
          <w:rFonts w:cs="Arial"/>
          <w:color w:val="005588"/>
          <w:sz w:val="20"/>
          <w:szCs w:val="20"/>
          <w:lang w:eastAsia="en-GB"/>
        </w:rPr>
      </w:pPr>
      <w:r>
        <w:rPr>
          <w:rFonts w:cs="Arial"/>
          <w:color w:val="005588"/>
          <w:sz w:val="20"/>
          <w:szCs w:val="20"/>
          <w:lang w:val="en" w:eastAsia="en-GB"/>
        </w:rPr>
        <w:t>Overseas travel</w:t>
      </w:r>
    </w:p>
    <w:p w14:paraId="193652D2" w14:textId="77777777" w:rsidR="005835E3" w:rsidRDefault="005835E3" w:rsidP="005835E3">
      <w:pPr>
        <w:numPr>
          <w:ilvl w:val="0"/>
          <w:numId w:val="12"/>
        </w:numPr>
        <w:tabs>
          <w:tab w:val="clear" w:pos="1440"/>
          <w:tab w:val="clear" w:pos="2160"/>
          <w:tab w:val="clear" w:pos="2880"/>
          <w:tab w:val="clear" w:pos="4680"/>
          <w:tab w:val="clear" w:pos="5400"/>
          <w:tab w:val="clear" w:pos="9000"/>
        </w:tabs>
        <w:spacing w:before="100" w:beforeAutospacing="1" w:after="100" w:afterAutospacing="1" w:line="280" w:lineRule="atLeast"/>
        <w:jc w:val="left"/>
        <w:rPr>
          <w:rFonts w:cs="Arial"/>
          <w:color w:val="005588"/>
          <w:sz w:val="20"/>
          <w:szCs w:val="20"/>
          <w:lang w:eastAsia="en-GB"/>
        </w:rPr>
      </w:pPr>
      <w:r>
        <w:rPr>
          <w:rFonts w:cs="Arial"/>
          <w:color w:val="005588"/>
          <w:sz w:val="20"/>
          <w:szCs w:val="20"/>
          <w:lang w:val="en" w:eastAsia="en-GB"/>
        </w:rPr>
        <w:t>Hospitality and entertainment</w:t>
      </w:r>
    </w:p>
    <w:p w14:paraId="5413FEFB" w14:textId="77777777" w:rsidR="005835E3" w:rsidRDefault="005835E3" w:rsidP="005835E3">
      <w:pPr>
        <w:numPr>
          <w:ilvl w:val="0"/>
          <w:numId w:val="12"/>
        </w:numPr>
        <w:tabs>
          <w:tab w:val="clear" w:pos="1440"/>
          <w:tab w:val="clear" w:pos="2160"/>
          <w:tab w:val="clear" w:pos="2880"/>
          <w:tab w:val="clear" w:pos="4680"/>
          <w:tab w:val="clear" w:pos="5400"/>
          <w:tab w:val="clear" w:pos="9000"/>
        </w:tabs>
        <w:spacing w:before="100" w:beforeAutospacing="1" w:after="100" w:afterAutospacing="1" w:line="280" w:lineRule="atLeast"/>
        <w:jc w:val="left"/>
        <w:rPr>
          <w:rFonts w:cs="Arial"/>
          <w:color w:val="005588"/>
          <w:sz w:val="20"/>
          <w:szCs w:val="20"/>
          <w:lang w:eastAsia="en-GB"/>
        </w:rPr>
      </w:pPr>
      <w:r>
        <w:rPr>
          <w:rFonts w:cs="Arial"/>
          <w:color w:val="005588"/>
          <w:sz w:val="20"/>
          <w:szCs w:val="20"/>
          <w:lang w:val="en" w:eastAsia="en-GB"/>
        </w:rPr>
        <w:t>External consultancy</w:t>
      </w:r>
    </w:p>
    <w:p w14:paraId="1E29C1F8" w14:textId="77777777" w:rsidR="005835E3" w:rsidRDefault="005835E3" w:rsidP="005835E3">
      <w:pPr>
        <w:spacing w:before="100" w:beforeAutospacing="1" w:after="100" w:afterAutospacing="1" w:line="276" w:lineRule="auto"/>
        <w:rPr>
          <w:rFonts w:eastAsiaTheme="minorHAnsi" w:cs="Arial"/>
          <w:color w:val="000000"/>
          <w:sz w:val="24"/>
          <w:lang w:eastAsia="en-GB"/>
        </w:rPr>
      </w:pPr>
      <w:r>
        <w:rPr>
          <w:rFonts w:cs="Arial"/>
          <w:color w:val="005588"/>
          <w:sz w:val="20"/>
          <w:szCs w:val="20"/>
          <w:lang w:val="en" w:eastAsia="en-GB"/>
        </w:rPr>
        <w:t>There are further duties to publish certain information relating to the purchasing of goods, the remuneration of employees and the steps we have taken to improve efficiency, effectiveness and economy in our performance as well as the promotion of sustainable growth. </w:t>
      </w:r>
    </w:p>
    <w:p w14:paraId="43031851" w14:textId="77777777" w:rsidR="005835E3" w:rsidRDefault="005835E3" w:rsidP="005835E3">
      <w:pPr>
        <w:spacing w:before="100" w:beforeAutospacing="1" w:after="100" w:afterAutospacing="1" w:line="336" w:lineRule="atLeast"/>
        <w:rPr>
          <w:rFonts w:cs="Arial"/>
          <w:color w:val="000000"/>
          <w:sz w:val="24"/>
          <w:lang w:eastAsia="en-GB"/>
        </w:rPr>
      </w:pPr>
      <w:r>
        <w:rPr>
          <w:rFonts w:cs="Arial"/>
          <w:color w:val="005588"/>
          <w:sz w:val="20"/>
          <w:szCs w:val="20"/>
          <w:lang w:val="en" w:eastAsia="en-GB"/>
        </w:rPr>
        <w:t>Our statement covering the financial year 2020-21 (1/4/2020–31/3/2021) is set out below:</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030"/>
      </w:tblGrid>
      <w:tr w:rsidR="005835E3" w14:paraId="76494A19" w14:textId="77777777" w:rsidTr="005835E3">
        <w:trPr>
          <w:tblCellSpacing w:w="0" w:type="dxa"/>
        </w:trPr>
        <w:tc>
          <w:tcPr>
            <w:tcW w:w="6060" w:type="dxa"/>
            <w:gridSpan w:val="2"/>
            <w:tcBorders>
              <w:top w:val="outset" w:sz="6" w:space="0" w:color="auto"/>
              <w:left w:val="outset" w:sz="6" w:space="0" w:color="auto"/>
              <w:bottom w:val="outset" w:sz="6" w:space="0" w:color="auto"/>
              <w:right w:val="outset" w:sz="6" w:space="0" w:color="auto"/>
            </w:tcBorders>
            <w:hideMark/>
          </w:tcPr>
          <w:p w14:paraId="68C8B15E" w14:textId="77777777" w:rsidR="005835E3" w:rsidRDefault="005835E3">
            <w:pPr>
              <w:spacing w:before="100" w:beforeAutospacing="1" w:after="100" w:afterAutospacing="1" w:line="210" w:lineRule="atLeast"/>
              <w:ind w:left="120" w:right="120"/>
              <w:rPr>
                <w:rFonts w:ascii="Verdana" w:hAnsi="Verdana" w:cs="Calibri"/>
                <w:color w:val="000000"/>
                <w:sz w:val="15"/>
                <w:szCs w:val="15"/>
                <w:lang w:eastAsia="en-GB"/>
              </w:rPr>
            </w:pPr>
            <w:r>
              <w:rPr>
                <w:rFonts w:ascii="Verdana" w:hAnsi="Verdana"/>
                <w:b/>
                <w:bCs/>
                <w:color w:val="005588"/>
                <w:sz w:val="20"/>
                <w:szCs w:val="20"/>
                <w:lang w:eastAsia="en-GB"/>
              </w:rPr>
              <w:t>Public Services Reform (Scotland) Act 2010</w:t>
            </w:r>
          </w:p>
        </w:tc>
      </w:tr>
      <w:tr w:rsidR="005835E3" w14:paraId="1B419B76" w14:textId="77777777" w:rsidTr="005835E3">
        <w:trPr>
          <w:tblCellSpacing w:w="0" w:type="dxa"/>
        </w:trPr>
        <w:tc>
          <w:tcPr>
            <w:tcW w:w="6060" w:type="dxa"/>
            <w:gridSpan w:val="2"/>
            <w:tcBorders>
              <w:top w:val="outset" w:sz="6" w:space="0" w:color="auto"/>
              <w:left w:val="outset" w:sz="6" w:space="0" w:color="auto"/>
              <w:bottom w:val="outset" w:sz="6" w:space="0" w:color="auto"/>
              <w:right w:val="outset" w:sz="6" w:space="0" w:color="auto"/>
            </w:tcBorders>
            <w:hideMark/>
          </w:tcPr>
          <w:p w14:paraId="74AC90F2"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Scottish Law Commission Expenditure for Financial Year 2020/21</w:t>
            </w:r>
          </w:p>
        </w:tc>
      </w:tr>
      <w:tr w:rsidR="005835E3" w14:paraId="4863ADF3" w14:textId="77777777" w:rsidTr="005835E3">
        <w:trPr>
          <w:tblCellSpacing w:w="0" w:type="dxa"/>
        </w:trPr>
        <w:tc>
          <w:tcPr>
            <w:tcW w:w="3030" w:type="dxa"/>
            <w:tcBorders>
              <w:top w:val="outset" w:sz="6" w:space="0" w:color="auto"/>
              <w:left w:val="outset" w:sz="6" w:space="0" w:color="auto"/>
              <w:bottom w:val="outset" w:sz="6" w:space="0" w:color="auto"/>
              <w:right w:val="outset" w:sz="6" w:space="0" w:color="auto"/>
            </w:tcBorders>
            <w:hideMark/>
          </w:tcPr>
          <w:p w14:paraId="3EF5C7F9"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b/>
                <w:bCs/>
                <w:color w:val="005588"/>
                <w:sz w:val="20"/>
                <w:szCs w:val="20"/>
                <w:lang w:eastAsia="en-GB"/>
              </w:rPr>
              <w:t>Activity</w:t>
            </w:r>
          </w:p>
        </w:tc>
        <w:tc>
          <w:tcPr>
            <w:tcW w:w="3030" w:type="dxa"/>
            <w:tcBorders>
              <w:top w:val="outset" w:sz="6" w:space="0" w:color="auto"/>
              <w:left w:val="outset" w:sz="6" w:space="0" w:color="auto"/>
              <w:bottom w:val="outset" w:sz="6" w:space="0" w:color="auto"/>
              <w:right w:val="outset" w:sz="6" w:space="0" w:color="auto"/>
            </w:tcBorders>
            <w:hideMark/>
          </w:tcPr>
          <w:p w14:paraId="76056795"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b/>
                <w:bCs/>
                <w:color w:val="005588"/>
                <w:sz w:val="20"/>
                <w:szCs w:val="20"/>
                <w:lang w:eastAsia="en-GB"/>
              </w:rPr>
              <w:t>Spend 2020/21</w:t>
            </w:r>
          </w:p>
        </w:tc>
      </w:tr>
      <w:tr w:rsidR="005835E3" w14:paraId="4DC71B1C" w14:textId="77777777" w:rsidTr="005835E3">
        <w:trPr>
          <w:tblCellSpacing w:w="0" w:type="dxa"/>
        </w:trPr>
        <w:tc>
          <w:tcPr>
            <w:tcW w:w="3030" w:type="dxa"/>
            <w:tcBorders>
              <w:top w:val="outset" w:sz="6" w:space="0" w:color="auto"/>
              <w:left w:val="outset" w:sz="6" w:space="0" w:color="auto"/>
              <w:bottom w:val="outset" w:sz="6" w:space="0" w:color="auto"/>
              <w:right w:val="outset" w:sz="6" w:space="0" w:color="auto"/>
            </w:tcBorders>
            <w:hideMark/>
          </w:tcPr>
          <w:p w14:paraId="33150FA1"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Public Relations</w:t>
            </w:r>
          </w:p>
        </w:tc>
        <w:tc>
          <w:tcPr>
            <w:tcW w:w="3030" w:type="dxa"/>
            <w:tcBorders>
              <w:top w:val="outset" w:sz="6" w:space="0" w:color="auto"/>
              <w:left w:val="outset" w:sz="6" w:space="0" w:color="auto"/>
              <w:bottom w:val="outset" w:sz="6" w:space="0" w:color="auto"/>
              <w:right w:val="outset" w:sz="6" w:space="0" w:color="auto"/>
            </w:tcBorders>
            <w:hideMark/>
          </w:tcPr>
          <w:p w14:paraId="4A0570D9"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Nil</w:t>
            </w:r>
          </w:p>
        </w:tc>
      </w:tr>
      <w:tr w:rsidR="005835E3" w14:paraId="29C6E69F" w14:textId="77777777" w:rsidTr="005835E3">
        <w:trPr>
          <w:tblCellSpacing w:w="0" w:type="dxa"/>
        </w:trPr>
        <w:tc>
          <w:tcPr>
            <w:tcW w:w="3030" w:type="dxa"/>
            <w:tcBorders>
              <w:top w:val="outset" w:sz="6" w:space="0" w:color="auto"/>
              <w:left w:val="outset" w:sz="6" w:space="0" w:color="auto"/>
              <w:bottom w:val="outset" w:sz="6" w:space="0" w:color="auto"/>
              <w:right w:val="outset" w:sz="6" w:space="0" w:color="auto"/>
            </w:tcBorders>
            <w:hideMark/>
          </w:tcPr>
          <w:p w14:paraId="6A67D8B0"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Overseas Travel</w:t>
            </w:r>
          </w:p>
        </w:tc>
        <w:tc>
          <w:tcPr>
            <w:tcW w:w="3030" w:type="dxa"/>
            <w:tcBorders>
              <w:top w:val="outset" w:sz="6" w:space="0" w:color="auto"/>
              <w:left w:val="outset" w:sz="6" w:space="0" w:color="auto"/>
              <w:bottom w:val="outset" w:sz="6" w:space="0" w:color="auto"/>
              <w:right w:val="outset" w:sz="6" w:space="0" w:color="auto"/>
            </w:tcBorders>
            <w:hideMark/>
          </w:tcPr>
          <w:p w14:paraId="2CF0B7C6"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Nil</w:t>
            </w:r>
          </w:p>
        </w:tc>
      </w:tr>
      <w:tr w:rsidR="005835E3" w14:paraId="7EFFD0AE" w14:textId="77777777" w:rsidTr="005835E3">
        <w:trPr>
          <w:tblCellSpacing w:w="0" w:type="dxa"/>
        </w:trPr>
        <w:tc>
          <w:tcPr>
            <w:tcW w:w="3030" w:type="dxa"/>
            <w:tcBorders>
              <w:top w:val="outset" w:sz="6" w:space="0" w:color="auto"/>
              <w:left w:val="outset" w:sz="6" w:space="0" w:color="auto"/>
              <w:bottom w:val="outset" w:sz="6" w:space="0" w:color="auto"/>
              <w:right w:val="outset" w:sz="6" w:space="0" w:color="auto"/>
            </w:tcBorders>
            <w:hideMark/>
          </w:tcPr>
          <w:p w14:paraId="4E8A245F" w14:textId="7D10BEB1"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Hospitality</w:t>
            </w:r>
            <w:r>
              <w:rPr>
                <w:rFonts w:ascii="Verdana" w:hAnsi="Verdana"/>
                <w:color w:val="005588"/>
                <w:sz w:val="20"/>
                <w:szCs w:val="20"/>
                <w:lang w:eastAsia="en-GB"/>
              </w:rPr>
              <w:t xml:space="preserve"> </w:t>
            </w:r>
            <w:r>
              <w:rPr>
                <w:rFonts w:ascii="Verdana" w:hAnsi="Verdana"/>
                <w:color w:val="005588"/>
                <w:sz w:val="20"/>
                <w:szCs w:val="20"/>
                <w:lang w:eastAsia="en-GB"/>
              </w:rPr>
              <w:t>and Entertainment</w:t>
            </w:r>
          </w:p>
        </w:tc>
        <w:tc>
          <w:tcPr>
            <w:tcW w:w="3030" w:type="dxa"/>
            <w:tcBorders>
              <w:top w:val="outset" w:sz="6" w:space="0" w:color="auto"/>
              <w:left w:val="outset" w:sz="6" w:space="0" w:color="auto"/>
              <w:bottom w:val="outset" w:sz="6" w:space="0" w:color="auto"/>
              <w:right w:val="outset" w:sz="6" w:space="0" w:color="auto"/>
            </w:tcBorders>
            <w:hideMark/>
          </w:tcPr>
          <w:p w14:paraId="24A23CB6"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Nil</w:t>
            </w:r>
          </w:p>
        </w:tc>
      </w:tr>
      <w:tr w:rsidR="005835E3" w14:paraId="07F6F553" w14:textId="77777777" w:rsidTr="005835E3">
        <w:trPr>
          <w:tblCellSpacing w:w="0" w:type="dxa"/>
        </w:trPr>
        <w:tc>
          <w:tcPr>
            <w:tcW w:w="3030" w:type="dxa"/>
            <w:tcBorders>
              <w:top w:val="outset" w:sz="6" w:space="0" w:color="auto"/>
              <w:left w:val="outset" w:sz="6" w:space="0" w:color="auto"/>
              <w:bottom w:val="outset" w:sz="6" w:space="0" w:color="auto"/>
              <w:right w:val="outset" w:sz="6" w:space="0" w:color="auto"/>
            </w:tcBorders>
            <w:hideMark/>
          </w:tcPr>
          <w:p w14:paraId="36F596C0"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External Consultancy</w:t>
            </w:r>
          </w:p>
        </w:tc>
        <w:tc>
          <w:tcPr>
            <w:tcW w:w="3030" w:type="dxa"/>
            <w:tcBorders>
              <w:top w:val="outset" w:sz="6" w:space="0" w:color="auto"/>
              <w:left w:val="outset" w:sz="6" w:space="0" w:color="auto"/>
              <w:bottom w:val="outset" w:sz="6" w:space="0" w:color="auto"/>
              <w:right w:val="outset" w:sz="6" w:space="0" w:color="auto"/>
            </w:tcBorders>
            <w:hideMark/>
          </w:tcPr>
          <w:p w14:paraId="06A52130"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Nil</w:t>
            </w:r>
          </w:p>
        </w:tc>
      </w:tr>
      <w:tr w:rsidR="005835E3" w14:paraId="609199AF" w14:textId="77777777" w:rsidTr="005835E3">
        <w:trPr>
          <w:tblCellSpacing w:w="0" w:type="dxa"/>
        </w:trPr>
        <w:tc>
          <w:tcPr>
            <w:tcW w:w="3030" w:type="dxa"/>
            <w:tcBorders>
              <w:top w:val="outset" w:sz="6" w:space="0" w:color="auto"/>
              <w:left w:val="outset" w:sz="6" w:space="0" w:color="auto"/>
              <w:bottom w:val="outset" w:sz="6" w:space="0" w:color="auto"/>
              <w:right w:val="outset" w:sz="6" w:space="0" w:color="auto"/>
            </w:tcBorders>
            <w:hideMark/>
          </w:tcPr>
          <w:p w14:paraId="282E1E30"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Payments with a value in excess of £25,000</w:t>
            </w:r>
          </w:p>
        </w:tc>
        <w:tc>
          <w:tcPr>
            <w:tcW w:w="3030" w:type="dxa"/>
            <w:tcBorders>
              <w:top w:val="outset" w:sz="6" w:space="0" w:color="auto"/>
              <w:left w:val="outset" w:sz="6" w:space="0" w:color="auto"/>
              <w:bottom w:val="outset" w:sz="6" w:space="0" w:color="auto"/>
              <w:right w:val="outset" w:sz="6" w:space="0" w:color="auto"/>
            </w:tcBorders>
            <w:hideMark/>
          </w:tcPr>
          <w:p w14:paraId="0C48D149"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Nil</w:t>
            </w:r>
          </w:p>
        </w:tc>
      </w:tr>
      <w:tr w:rsidR="005835E3" w14:paraId="670DA019" w14:textId="77777777" w:rsidTr="005835E3">
        <w:trPr>
          <w:tblCellSpacing w:w="0" w:type="dxa"/>
        </w:trPr>
        <w:tc>
          <w:tcPr>
            <w:tcW w:w="3030" w:type="dxa"/>
            <w:tcBorders>
              <w:top w:val="outset" w:sz="6" w:space="0" w:color="auto"/>
              <w:left w:val="outset" w:sz="6" w:space="0" w:color="auto"/>
              <w:bottom w:val="outset" w:sz="6" w:space="0" w:color="auto"/>
              <w:right w:val="outset" w:sz="6" w:space="0" w:color="auto"/>
            </w:tcBorders>
            <w:hideMark/>
          </w:tcPr>
          <w:p w14:paraId="4CC1C94E"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Remunerations received in excess of £150,000</w:t>
            </w:r>
          </w:p>
        </w:tc>
        <w:tc>
          <w:tcPr>
            <w:tcW w:w="3030" w:type="dxa"/>
            <w:tcBorders>
              <w:top w:val="outset" w:sz="6" w:space="0" w:color="auto"/>
              <w:left w:val="outset" w:sz="6" w:space="0" w:color="auto"/>
              <w:bottom w:val="outset" w:sz="6" w:space="0" w:color="auto"/>
              <w:right w:val="outset" w:sz="6" w:space="0" w:color="auto"/>
            </w:tcBorders>
            <w:hideMark/>
          </w:tcPr>
          <w:p w14:paraId="4154A368" w14:textId="77777777" w:rsidR="005835E3" w:rsidRDefault="005835E3">
            <w:pPr>
              <w:spacing w:before="100" w:beforeAutospacing="1" w:after="100" w:afterAutospacing="1" w:line="210" w:lineRule="atLeast"/>
              <w:ind w:left="120" w:right="120"/>
              <w:rPr>
                <w:rFonts w:ascii="Verdana" w:hAnsi="Verdana"/>
                <w:color w:val="000000"/>
                <w:sz w:val="15"/>
                <w:szCs w:val="15"/>
                <w:lang w:eastAsia="en-GB"/>
              </w:rPr>
            </w:pPr>
            <w:r>
              <w:rPr>
                <w:rFonts w:ascii="Verdana" w:hAnsi="Verdana"/>
                <w:color w:val="005588"/>
                <w:sz w:val="20"/>
                <w:szCs w:val="20"/>
                <w:lang w:eastAsia="en-GB"/>
              </w:rPr>
              <w:t>Nil</w:t>
            </w:r>
          </w:p>
        </w:tc>
      </w:tr>
    </w:tbl>
    <w:p w14:paraId="4542C63A" w14:textId="77777777" w:rsidR="005835E3" w:rsidRDefault="005835E3" w:rsidP="005835E3">
      <w:pPr>
        <w:spacing w:before="100" w:beforeAutospacing="1" w:after="100" w:afterAutospacing="1"/>
        <w:rPr>
          <w:rFonts w:cs="Arial"/>
          <w:color w:val="000000"/>
          <w:sz w:val="24"/>
          <w:lang w:eastAsia="en-GB"/>
        </w:rPr>
      </w:pPr>
      <w:r>
        <w:rPr>
          <w:rFonts w:cs="Arial"/>
          <w:b/>
          <w:bCs/>
          <w:color w:val="449999"/>
          <w:sz w:val="24"/>
          <w:lang w:val="en" w:eastAsia="en-GB"/>
        </w:rPr>
        <w:t>Promotion </w:t>
      </w:r>
      <w:r>
        <w:rPr>
          <w:rFonts w:cs="Arial"/>
          <w:b/>
          <w:bCs/>
          <w:color w:val="449999"/>
          <w:sz w:val="24"/>
          <w:lang w:eastAsia="en-GB"/>
        </w:rPr>
        <w:t>of sustainable growth through the exercise of our functions </w:t>
      </w:r>
    </w:p>
    <w:p w14:paraId="2DBB7311" w14:textId="77777777" w:rsidR="005835E3" w:rsidRDefault="005835E3" w:rsidP="005835E3">
      <w:pPr>
        <w:spacing w:before="100" w:beforeAutospacing="1" w:after="100" w:afterAutospacing="1" w:line="336" w:lineRule="atLeast"/>
        <w:rPr>
          <w:rFonts w:cs="Arial"/>
          <w:color w:val="000000"/>
          <w:sz w:val="24"/>
          <w:lang w:eastAsia="en-GB"/>
        </w:rPr>
      </w:pPr>
      <w:r>
        <w:rPr>
          <w:rFonts w:cs="Arial"/>
          <w:color w:val="005588"/>
          <w:sz w:val="20"/>
          <w:szCs w:val="20"/>
          <w:lang w:val="en" w:eastAsia="en-GB"/>
        </w:rPr>
        <w:t xml:space="preserve">The Scottish Law Commission has a statutory function: to recommend to Ministers ways of simplifying, updating and improving the law of Scotland.  Most of our work is carried out in accordance with our </w:t>
      </w:r>
      <w:proofErr w:type="spellStart"/>
      <w:r>
        <w:rPr>
          <w:rFonts w:cs="Arial"/>
          <w:color w:val="005588"/>
          <w:sz w:val="20"/>
          <w:szCs w:val="20"/>
          <w:lang w:val="en" w:eastAsia="en-GB"/>
        </w:rPr>
        <w:t>Programme</w:t>
      </w:r>
      <w:proofErr w:type="spellEnd"/>
      <w:r>
        <w:rPr>
          <w:rFonts w:cs="Arial"/>
          <w:color w:val="005588"/>
          <w:sz w:val="20"/>
          <w:szCs w:val="20"/>
          <w:lang w:val="en" w:eastAsia="en-GB"/>
        </w:rPr>
        <w:t xml:space="preserve"> of Law Reform.  The </w:t>
      </w:r>
      <w:proofErr w:type="spellStart"/>
      <w:r>
        <w:rPr>
          <w:rFonts w:cs="Arial"/>
          <w:color w:val="005588"/>
          <w:sz w:val="20"/>
          <w:szCs w:val="20"/>
          <w:lang w:val="en" w:eastAsia="en-GB"/>
        </w:rPr>
        <w:t>Programme</w:t>
      </w:r>
      <w:proofErr w:type="spellEnd"/>
      <w:r>
        <w:rPr>
          <w:rFonts w:cs="Arial"/>
          <w:color w:val="005588"/>
          <w:sz w:val="20"/>
          <w:szCs w:val="20"/>
          <w:lang w:val="en" w:eastAsia="en-GB"/>
        </w:rPr>
        <w:t xml:space="preserve"> is prepared following extensive consultation, including discussions with Government.  The </w:t>
      </w:r>
      <w:proofErr w:type="spellStart"/>
      <w:r>
        <w:rPr>
          <w:rFonts w:cs="Arial"/>
          <w:color w:val="005588"/>
          <w:sz w:val="20"/>
          <w:szCs w:val="20"/>
          <w:lang w:val="en" w:eastAsia="en-GB"/>
        </w:rPr>
        <w:t>Programme</w:t>
      </w:r>
      <w:proofErr w:type="spellEnd"/>
      <w:r>
        <w:rPr>
          <w:rFonts w:cs="Arial"/>
          <w:color w:val="005588"/>
          <w:sz w:val="20"/>
          <w:szCs w:val="20"/>
          <w:lang w:val="en" w:eastAsia="en-GB"/>
        </w:rPr>
        <w:t xml:space="preserve"> is submitted to Scottish Ministers for approval, and is laid before the Scottish Parliament. The Commission also from time to time receives references from Ministers to carry out law reform projects.  In exercising these functions the Commission seeks to contribute to the promotion of sustainable growth as follows -</w:t>
      </w:r>
    </w:p>
    <w:p w14:paraId="0B3A1E68" w14:textId="71F7274D" w:rsidR="005835E3" w:rsidRPr="005835E3" w:rsidRDefault="005835E3" w:rsidP="00C133F2">
      <w:pPr>
        <w:numPr>
          <w:ilvl w:val="0"/>
          <w:numId w:val="13"/>
        </w:numPr>
        <w:tabs>
          <w:tab w:val="clear" w:pos="1440"/>
          <w:tab w:val="clear" w:pos="2160"/>
          <w:tab w:val="clear" w:pos="2880"/>
          <w:tab w:val="clear" w:pos="4680"/>
          <w:tab w:val="clear" w:pos="5400"/>
          <w:tab w:val="clear" w:pos="9000"/>
        </w:tabs>
        <w:spacing w:before="100" w:beforeAutospacing="1" w:line="308" w:lineRule="atLeast"/>
        <w:jc w:val="left"/>
        <w:rPr>
          <w:rFonts w:cs="Arial"/>
          <w:color w:val="000000"/>
          <w:szCs w:val="22"/>
          <w:lang w:eastAsia="en-GB"/>
        </w:rPr>
      </w:pPr>
      <w:r>
        <w:rPr>
          <w:rFonts w:cs="Arial"/>
          <w:color w:val="005588"/>
          <w:sz w:val="20"/>
          <w:szCs w:val="20"/>
          <w:lang w:val="en" w:eastAsia="en-GB"/>
        </w:rPr>
        <w:t xml:space="preserve">The Commission's business planning takes account of the Scottish Government's purpose: namely to focus on creating a more successful country, with opportunities for all </w:t>
      </w:r>
      <w:r>
        <w:rPr>
          <w:rFonts w:cs="Arial"/>
          <w:color w:val="005588"/>
          <w:sz w:val="20"/>
          <w:szCs w:val="20"/>
          <w:lang w:val="en" w:eastAsia="en-GB"/>
        </w:rPr>
        <w:t>o</w:t>
      </w:r>
      <w:r>
        <w:rPr>
          <w:rFonts w:cs="Arial"/>
          <w:color w:val="005588"/>
          <w:sz w:val="20"/>
          <w:szCs w:val="20"/>
          <w:lang w:val="en" w:eastAsia="en-GB"/>
        </w:rPr>
        <w:t>f Scotland to flourish through increased well-being and sustainable and inclusive economic growth.</w:t>
      </w:r>
    </w:p>
    <w:p w14:paraId="31EE687B" w14:textId="77777777" w:rsidR="005835E3" w:rsidRPr="005835E3" w:rsidRDefault="005835E3" w:rsidP="005835E3">
      <w:pPr>
        <w:pStyle w:val="ListParagraph"/>
        <w:tabs>
          <w:tab w:val="clear" w:pos="720"/>
          <w:tab w:val="clear" w:pos="1440"/>
          <w:tab w:val="clear" w:pos="2160"/>
          <w:tab w:val="clear" w:pos="2880"/>
          <w:tab w:val="clear" w:pos="4680"/>
          <w:tab w:val="clear" w:pos="5400"/>
          <w:tab w:val="clear" w:pos="9000"/>
        </w:tabs>
        <w:spacing w:before="100" w:beforeAutospacing="1" w:after="100" w:afterAutospacing="1" w:line="360" w:lineRule="auto"/>
        <w:ind w:left="1040"/>
        <w:jc w:val="left"/>
        <w:rPr>
          <w:rFonts w:cs="Arial"/>
          <w:color w:val="000000"/>
          <w:lang w:eastAsia="en-GB"/>
        </w:rPr>
      </w:pPr>
    </w:p>
    <w:p w14:paraId="4FAD3D58" w14:textId="61A27EFC" w:rsidR="005835E3" w:rsidRPr="005835E3" w:rsidRDefault="005835E3" w:rsidP="005835E3">
      <w:pPr>
        <w:pStyle w:val="ListParagraph"/>
        <w:numPr>
          <w:ilvl w:val="1"/>
          <w:numId w:val="13"/>
        </w:numPr>
        <w:tabs>
          <w:tab w:val="clear" w:pos="1440"/>
          <w:tab w:val="clear" w:pos="2160"/>
          <w:tab w:val="clear" w:pos="2880"/>
          <w:tab w:val="clear" w:pos="4680"/>
          <w:tab w:val="clear" w:pos="5400"/>
          <w:tab w:val="clear" w:pos="9000"/>
        </w:tabs>
        <w:spacing w:before="100" w:beforeAutospacing="1" w:after="100" w:afterAutospacing="1" w:line="360" w:lineRule="auto"/>
        <w:ind w:left="757"/>
        <w:jc w:val="left"/>
        <w:rPr>
          <w:rFonts w:cs="Arial"/>
          <w:color w:val="000000"/>
          <w:lang w:eastAsia="en-GB"/>
        </w:rPr>
      </w:pPr>
      <w:r w:rsidRPr="005835E3">
        <w:rPr>
          <w:rFonts w:cs="Arial"/>
          <w:color w:val="005588"/>
          <w:sz w:val="20"/>
          <w:szCs w:val="20"/>
          <w:lang w:val="en" w:eastAsia="en-GB"/>
        </w:rPr>
        <w:t xml:space="preserve">The law reform projects that the Commission undertakes are designed to contribute to the Scottish Government's National Outcomes, by recommending reforms that will help to provide an improved and </w:t>
      </w:r>
      <w:proofErr w:type="spellStart"/>
      <w:r w:rsidRPr="005835E3">
        <w:rPr>
          <w:rFonts w:cs="Arial"/>
          <w:color w:val="005588"/>
          <w:sz w:val="20"/>
          <w:szCs w:val="20"/>
          <w:lang w:val="en" w:eastAsia="en-GB"/>
        </w:rPr>
        <w:t>modernised</w:t>
      </w:r>
      <w:proofErr w:type="spellEnd"/>
      <w:r w:rsidRPr="005835E3">
        <w:rPr>
          <w:rFonts w:cs="Arial"/>
          <w:color w:val="005588"/>
          <w:sz w:val="20"/>
          <w:szCs w:val="20"/>
          <w:lang w:val="en" w:eastAsia="en-GB"/>
        </w:rPr>
        <w:t xml:space="preserve"> legal framework within which these National Outcomes can be pursued.  The Commission's current law reform projects contribute to National Outcomes: on Fair Work and Business, the Economy, and Communities.</w:t>
      </w:r>
    </w:p>
    <w:p w14:paraId="48A62523" w14:textId="77777777" w:rsidR="005835E3" w:rsidRDefault="005835E3" w:rsidP="005835E3">
      <w:pPr>
        <w:numPr>
          <w:ilvl w:val="0"/>
          <w:numId w:val="14"/>
        </w:numPr>
        <w:tabs>
          <w:tab w:val="clear" w:pos="1440"/>
          <w:tab w:val="clear" w:pos="2160"/>
          <w:tab w:val="clear" w:pos="2880"/>
          <w:tab w:val="clear" w:pos="4680"/>
          <w:tab w:val="clear" w:pos="5400"/>
          <w:tab w:val="clear" w:pos="9000"/>
        </w:tabs>
        <w:spacing w:before="100" w:beforeAutospacing="1" w:after="100" w:afterAutospacing="1" w:line="280" w:lineRule="atLeast"/>
        <w:jc w:val="left"/>
        <w:rPr>
          <w:rFonts w:cs="Arial"/>
          <w:color w:val="005588"/>
          <w:sz w:val="20"/>
          <w:szCs w:val="20"/>
          <w:lang w:eastAsia="en-GB"/>
        </w:rPr>
      </w:pPr>
      <w:r>
        <w:rPr>
          <w:rFonts w:cs="Arial"/>
          <w:color w:val="005588"/>
          <w:sz w:val="20"/>
          <w:szCs w:val="20"/>
          <w:lang w:val="en" w:eastAsia="en-GB"/>
        </w:rPr>
        <w:t>Recent and current law reform projects have the following general purposes:</w:t>
      </w:r>
    </w:p>
    <w:p w14:paraId="28EB9E03" w14:textId="77777777" w:rsidR="005835E3" w:rsidRDefault="005835E3" w:rsidP="005835E3">
      <w:pPr>
        <w:spacing w:before="100" w:beforeAutospacing="1" w:after="100" w:afterAutospacing="1" w:line="336" w:lineRule="atLeast"/>
        <w:ind w:left="737"/>
        <w:rPr>
          <w:rFonts w:eastAsiaTheme="minorHAnsi" w:cs="Arial"/>
          <w:color w:val="000000"/>
          <w:sz w:val="24"/>
          <w:lang w:eastAsia="en-GB"/>
        </w:rPr>
      </w:pPr>
      <w:r>
        <w:rPr>
          <w:rFonts w:cs="Arial"/>
          <w:color w:val="005588"/>
          <w:sz w:val="20"/>
          <w:szCs w:val="20"/>
          <w:lang w:val="en" w:eastAsia="en-GB"/>
        </w:rPr>
        <w:t xml:space="preserve">Defamation law: </w:t>
      </w:r>
      <w:proofErr w:type="spellStart"/>
      <w:r>
        <w:rPr>
          <w:rFonts w:cs="Arial"/>
          <w:color w:val="005588"/>
          <w:sz w:val="20"/>
          <w:szCs w:val="20"/>
          <w:lang w:val="en" w:eastAsia="en-GB"/>
        </w:rPr>
        <w:t>modernisation</w:t>
      </w:r>
      <w:proofErr w:type="spellEnd"/>
      <w:r>
        <w:rPr>
          <w:rFonts w:cs="Arial"/>
          <w:color w:val="005588"/>
          <w:sz w:val="20"/>
          <w:szCs w:val="20"/>
          <w:lang w:val="en" w:eastAsia="en-GB"/>
        </w:rPr>
        <w:t xml:space="preserve"> of outdated rules, for the digital age and for the development of a digital economy; </w:t>
      </w:r>
    </w:p>
    <w:p w14:paraId="72199AF3" w14:textId="77777777" w:rsidR="005835E3" w:rsidRDefault="005835E3" w:rsidP="005835E3">
      <w:pPr>
        <w:spacing w:before="100" w:beforeAutospacing="1" w:after="100" w:afterAutospacing="1" w:line="336" w:lineRule="atLeast"/>
        <w:ind w:left="737"/>
        <w:rPr>
          <w:rFonts w:cs="Arial"/>
          <w:color w:val="000000"/>
          <w:sz w:val="24"/>
          <w:lang w:eastAsia="en-GB"/>
        </w:rPr>
      </w:pPr>
      <w:r>
        <w:rPr>
          <w:rFonts w:cs="Arial"/>
          <w:color w:val="005588"/>
          <w:sz w:val="20"/>
          <w:szCs w:val="20"/>
          <w:lang w:val="en" w:eastAsia="en-GB"/>
        </w:rPr>
        <w:t>Aspects of the law of prescription: making Scotland a fairer place in which to work and invest;</w:t>
      </w:r>
    </w:p>
    <w:p w14:paraId="6D7D922E" w14:textId="77777777" w:rsidR="005835E3" w:rsidRDefault="005835E3" w:rsidP="005835E3">
      <w:pPr>
        <w:spacing w:before="100" w:beforeAutospacing="1" w:after="100" w:afterAutospacing="1" w:line="336" w:lineRule="atLeast"/>
        <w:ind w:left="737"/>
        <w:rPr>
          <w:rFonts w:cs="Arial"/>
          <w:color w:val="000000"/>
          <w:sz w:val="24"/>
          <w:lang w:eastAsia="en-GB"/>
        </w:rPr>
      </w:pPr>
      <w:r>
        <w:rPr>
          <w:rFonts w:cs="Arial"/>
          <w:color w:val="005588"/>
          <w:sz w:val="20"/>
          <w:szCs w:val="20"/>
          <w:lang w:val="en" w:eastAsia="en-GB"/>
        </w:rPr>
        <w:t xml:space="preserve">Review of contract law, </w:t>
      </w:r>
      <w:r w:rsidRPr="005835E3">
        <w:rPr>
          <w:rFonts w:cs="Arial"/>
          <w:color w:val="005588"/>
          <w:sz w:val="20"/>
          <w:szCs w:val="20"/>
          <w:lang w:val="en" w:eastAsia="en-GB"/>
        </w:rPr>
        <w:t>of the law on termination of commercial leases,</w:t>
      </w:r>
      <w:r>
        <w:rPr>
          <w:rFonts w:cs="Arial"/>
          <w:color w:val="005588"/>
          <w:sz w:val="20"/>
          <w:szCs w:val="20"/>
          <w:lang w:val="en" w:eastAsia="en-GB"/>
        </w:rPr>
        <w:t xml:space="preserve"> and of the law on moveable transactions (security over corporeal and incorporeal moveable property; assignation of incorporeal moveable property): making Scotland a more attractive place to contract and to do business; </w:t>
      </w:r>
    </w:p>
    <w:p w14:paraId="32A962E1" w14:textId="77777777" w:rsidR="005835E3" w:rsidRDefault="005835E3" w:rsidP="005835E3">
      <w:pPr>
        <w:spacing w:before="100" w:beforeAutospacing="1" w:after="100" w:afterAutospacing="1"/>
        <w:rPr>
          <w:rFonts w:cs="Arial"/>
          <w:color w:val="000000"/>
          <w:sz w:val="24"/>
          <w:lang w:eastAsia="en-GB"/>
        </w:rPr>
      </w:pPr>
      <w:r>
        <w:rPr>
          <w:rFonts w:cs="Arial"/>
          <w:b/>
          <w:bCs/>
          <w:color w:val="449999"/>
          <w:sz w:val="24"/>
          <w:lang w:eastAsia="en-GB"/>
        </w:rPr>
        <w:t>Improving efficiency, effectiveness and economy in our performance  </w:t>
      </w:r>
    </w:p>
    <w:p w14:paraId="2743291B" w14:textId="77777777" w:rsidR="005835E3" w:rsidRDefault="005835E3" w:rsidP="005835E3">
      <w:pPr>
        <w:spacing w:before="100" w:beforeAutospacing="1" w:after="100" w:afterAutospacing="1" w:line="336" w:lineRule="atLeast"/>
        <w:rPr>
          <w:rFonts w:cs="Arial"/>
          <w:color w:val="000000"/>
          <w:sz w:val="24"/>
          <w:lang w:eastAsia="en-GB"/>
        </w:rPr>
      </w:pPr>
      <w:r>
        <w:rPr>
          <w:rFonts w:cs="Arial"/>
          <w:color w:val="005588"/>
          <w:sz w:val="20"/>
          <w:szCs w:val="20"/>
          <w:lang w:val="en" w:eastAsia="en-GB"/>
        </w:rPr>
        <w:t>In the course of this financial year, we have continued to review the operating costs of the Commission in order to improve efficiency and effectiveness, and make economies where possible.  Steps taken for this purpose include the following –  </w:t>
      </w:r>
    </w:p>
    <w:p w14:paraId="568CC2B4" w14:textId="77777777" w:rsidR="005835E3" w:rsidRDefault="005835E3" w:rsidP="005835E3">
      <w:pPr>
        <w:numPr>
          <w:ilvl w:val="0"/>
          <w:numId w:val="15"/>
        </w:numPr>
        <w:tabs>
          <w:tab w:val="clear" w:pos="1440"/>
          <w:tab w:val="clear" w:pos="2160"/>
          <w:tab w:val="clear" w:pos="2880"/>
          <w:tab w:val="clear" w:pos="4680"/>
          <w:tab w:val="clear" w:pos="5400"/>
          <w:tab w:val="clear" w:pos="9000"/>
        </w:tabs>
        <w:spacing w:before="100" w:beforeAutospacing="1" w:after="100" w:afterAutospacing="1" w:line="280" w:lineRule="atLeast"/>
        <w:jc w:val="left"/>
        <w:rPr>
          <w:rFonts w:cs="Arial"/>
          <w:color w:val="005588"/>
          <w:sz w:val="20"/>
          <w:szCs w:val="20"/>
          <w:lang w:eastAsia="en-GB"/>
        </w:rPr>
      </w:pPr>
      <w:r>
        <w:rPr>
          <w:rFonts w:cs="Arial"/>
          <w:color w:val="005588"/>
          <w:sz w:val="20"/>
          <w:szCs w:val="20"/>
          <w:lang w:val="en" w:eastAsia="en-GB"/>
        </w:rPr>
        <w:t>A continuing agreement with the Scottish Government Legal Directorate on the provision of a shared library service to the Commission by the Scottish Legal Information Centre;</w:t>
      </w:r>
    </w:p>
    <w:p w14:paraId="711661AF" w14:textId="77777777" w:rsidR="005835E3" w:rsidRDefault="005835E3" w:rsidP="005835E3">
      <w:pPr>
        <w:numPr>
          <w:ilvl w:val="0"/>
          <w:numId w:val="15"/>
        </w:numPr>
        <w:tabs>
          <w:tab w:val="clear" w:pos="1440"/>
          <w:tab w:val="clear" w:pos="2160"/>
          <w:tab w:val="clear" w:pos="2880"/>
          <w:tab w:val="clear" w:pos="4680"/>
          <w:tab w:val="clear" w:pos="5400"/>
          <w:tab w:val="clear" w:pos="9000"/>
        </w:tabs>
        <w:spacing w:before="100" w:beforeAutospacing="1" w:after="100" w:afterAutospacing="1" w:line="308" w:lineRule="atLeast"/>
        <w:jc w:val="left"/>
        <w:rPr>
          <w:rFonts w:cs="Arial"/>
          <w:color w:val="000000"/>
          <w:szCs w:val="22"/>
          <w:lang w:eastAsia="en-GB"/>
        </w:rPr>
      </w:pPr>
      <w:r>
        <w:rPr>
          <w:rFonts w:cs="Arial"/>
          <w:color w:val="005588"/>
          <w:sz w:val="20"/>
          <w:szCs w:val="20"/>
          <w:lang w:val="en" w:eastAsia="en-GB"/>
        </w:rPr>
        <w:t>Travel costs continue to be reduced by undertaking meetings by video and telephone conference where possible instead of travel; the conference phone facility allows for multi-party conferencing; costs are also reduced by combining Commission business with other commitments, when possible; such as trips undertaken for academic purposes;</w:t>
      </w:r>
    </w:p>
    <w:p w14:paraId="02AE5ECE" w14:textId="77777777" w:rsidR="005835E3" w:rsidRDefault="005835E3" w:rsidP="005835E3">
      <w:pPr>
        <w:numPr>
          <w:ilvl w:val="0"/>
          <w:numId w:val="15"/>
        </w:numPr>
        <w:tabs>
          <w:tab w:val="clear" w:pos="1440"/>
          <w:tab w:val="clear" w:pos="2160"/>
          <w:tab w:val="clear" w:pos="2880"/>
          <w:tab w:val="clear" w:pos="4680"/>
          <w:tab w:val="clear" w:pos="5400"/>
          <w:tab w:val="clear" w:pos="9000"/>
        </w:tabs>
        <w:spacing w:before="100" w:beforeAutospacing="1" w:after="100" w:afterAutospacing="1" w:line="308" w:lineRule="atLeast"/>
        <w:jc w:val="left"/>
        <w:rPr>
          <w:rFonts w:cs="Arial"/>
          <w:color w:val="000000"/>
          <w:lang w:eastAsia="en-GB"/>
        </w:rPr>
      </w:pPr>
      <w:r>
        <w:rPr>
          <w:rFonts w:cs="Arial"/>
          <w:color w:val="005588"/>
          <w:sz w:val="20"/>
          <w:szCs w:val="20"/>
          <w:lang w:val="en" w:eastAsia="en-GB"/>
        </w:rPr>
        <w:t>Office costs: continued review of files, and destruction as appropriate: saving storage space; office cleaning costs reviewed and reduced; continued reduction in spend on postage and stationery, due to online publication only; recycling of stationery;</w:t>
      </w:r>
    </w:p>
    <w:p w14:paraId="7677AB6C" w14:textId="77777777" w:rsidR="005835E3" w:rsidRDefault="005835E3" w:rsidP="005835E3">
      <w:pPr>
        <w:numPr>
          <w:ilvl w:val="0"/>
          <w:numId w:val="15"/>
        </w:numPr>
        <w:tabs>
          <w:tab w:val="clear" w:pos="1440"/>
          <w:tab w:val="clear" w:pos="2160"/>
          <w:tab w:val="clear" w:pos="2880"/>
          <w:tab w:val="clear" w:pos="4680"/>
          <w:tab w:val="clear" w:pos="5400"/>
          <w:tab w:val="clear" w:pos="9000"/>
        </w:tabs>
        <w:spacing w:before="100" w:beforeAutospacing="1" w:after="100" w:afterAutospacing="1" w:line="308" w:lineRule="atLeast"/>
        <w:jc w:val="left"/>
        <w:rPr>
          <w:rFonts w:cs="Arial"/>
          <w:color w:val="000000"/>
          <w:lang w:eastAsia="en-GB"/>
        </w:rPr>
      </w:pPr>
      <w:r>
        <w:rPr>
          <w:rFonts w:cs="Arial"/>
          <w:color w:val="005588"/>
          <w:sz w:val="20"/>
          <w:szCs w:val="20"/>
          <w:lang w:val="en" w:eastAsia="en-GB"/>
        </w:rPr>
        <w:t>Operating costs: continued participation in Scottish Government collaborative procurement agreements, for operating costs; resulting in some savings;</w:t>
      </w:r>
    </w:p>
    <w:p w14:paraId="67F83CFB" w14:textId="13B738CC" w:rsidR="005835E3" w:rsidRDefault="005835E3" w:rsidP="00273472">
      <w:pPr>
        <w:numPr>
          <w:ilvl w:val="0"/>
          <w:numId w:val="15"/>
        </w:numPr>
        <w:tabs>
          <w:tab w:val="clear" w:pos="720"/>
          <w:tab w:val="clear" w:pos="1440"/>
          <w:tab w:val="clear" w:pos="2160"/>
          <w:tab w:val="clear" w:pos="2880"/>
          <w:tab w:val="clear" w:pos="4680"/>
          <w:tab w:val="clear" w:pos="5400"/>
          <w:tab w:val="clear" w:pos="9000"/>
        </w:tabs>
        <w:spacing w:before="100" w:beforeAutospacing="1" w:after="100" w:afterAutospacing="1" w:line="336" w:lineRule="auto"/>
        <w:jc w:val="left"/>
        <w:rPr>
          <w:rFonts w:cs="Arial"/>
          <w:color w:val="000000"/>
          <w:lang w:eastAsia="en-GB"/>
        </w:rPr>
      </w:pPr>
      <w:r w:rsidRPr="005835E3">
        <w:rPr>
          <w:rFonts w:cs="Arial"/>
          <w:color w:val="005588"/>
          <w:sz w:val="20"/>
          <w:szCs w:val="20"/>
          <w:lang w:val="en" w:eastAsia="en-GB"/>
        </w:rPr>
        <w:t xml:space="preserve">On staff training, continued reliance for compulsory professional development and for general staff development on free sources of training, for example seminars </w:t>
      </w:r>
      <w:proofErr w:type="spellStart"/>
      <w:r w:rsidRPr="005835E3">
        <w:rPr>
          <w:rFonts w:cs="Arial"/>
          <w:color w:val="005588"/>
          <w:sz w:val="20"/>
          <w:szCs w:val="20"/>
          <w:lang w:val="en" w:eastAsia="en-GB"/>
        </w:rPr>
        <w:t>organised</w:t>
      </w:r>
      <w:proofErr w:type="spellEnd"/>
      <w:r w:rsidRPr="005835E3">
        <w:rPr>
          <w:rFonts w:cs="Arial"/>
          <w:color w:val="005588"/>
          <w:sz w:val="20"/>
          <w:szCs w:val="20"/>
          <w:lang w:val="en" w:eastAsia="en-GB"/>
        </w:rPr>
        <w:t xml:space="preserve"> by the Scottish Government and the Government Legal Service for Scotland.</w:t>
      </w:r>
    </w:p>
    <w:sectPr w:rsidR="005835E3" w:rsidSect="00AB54FF">
      <w:headerReference w:type="default" r:id="rId7"/>
      <w:foot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3FF7" w14:textId="77777777" w:rsidR="00702516" w:rsidRDefault="00702516">
      <w:r>
        <w:separator/>
      </w:r>
    </w:p>
  </w:endnote>
  <w:endnote w:type="continuationSeparator" w:id="0">
    <w:p w14:paraId="2C212908" w14:textId="77777777" w:rsidR="00702516" w:rsidRDefault="0070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D665" w14:textId="77777777" w:rsidR="00A737B8" w:rsidRPr="0067486A" w:rsidRDefault="00A737B8"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AC41" w14:textId="77777777" w:rsidR="00702516" w:rsidRDefault="00702516">
      <w:r>
        <w:separator/>
      </w:r>
    </w:p>
  </w:footnote>
  <w:footnote w:type="continuationSeparator" w:id="0">
    <w:p w14:paraId="423F6A7A" w14:textId="77777777" w:rsidR="00702516" w:rsidRDefault="0070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6076" w14:textId="77777777" w:rsidR="00A737B8" w:rsidRPr="0067486A" w:rsidRDefault="00A737B8"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0DD24D9"/>
    <w:multiLevelType w:val="hybridMultilevel"/>
    <w:tmpl w:val="893429C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ED3109"/>
    <w:multiLevelType w:val="hybridMultilevel"/>
    <w:tmpl w:val="BDAE3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D46FE"/>
    <w:multiLevelType w:val="hybridMultilevel"/>
    <w:tmpl w:val="765AF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344FA"/>
    <w:multiLevelType w:val="hybridMultilevel"/>
    <w:tmpl w:val="C7B878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7971B3"/>
    <w:multiLevelType w:val="multilevel"/>
    <w:tmpl w:val="618E0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C41A70"/>
    <w:multiLevelType w:val="multilevel"/>
    <w:tmpl w:val="CDE0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C7F8C"/>
    <w:multiLevelType w:val="hybridMultilevel"/>
    <w:tmpl w:val="E1AE6E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731B1F9B"/>
    <w:multiLevelType w:val="multilevel"/>
    <w:tmpl w:val="548A8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D3264A"/>
    <w:multiLevelType w:val="multilevel"/>
    <w:tmpl w:val="61E4C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594CE6"/>
    <w:multiLevelType w:val="multilevel"/>
    <w:tmpl w:val="C39C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F17138"/>
    <w:multiLevelType w:val="multilevel"/>
    <w:tmpl w:val="7F9AD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7024443">
    <w:abstractNumId w:val="8"/>
  </w:num>
  <w:num w:numId="2" w16cid:durableId="69933695">
    <w:abstractNumId w:val="0"/>
  </w:num>
  <w:num w:numId="3" w16cid:durableId="702634913">
    <w:abstractNumId w:val="0"/>
  </w:num>
  <w:num w:numId="4" w16cid:durableId="217086015">
    <w:abstractNumId w:val="0"/>
  </w:num>
  <w:num w:numId="5" w16cid:durableId="475730900">
    <w:abstractNumId w:val="11"/>
  </w:num>
  <w:num w:numId="6" w16cid:durableId="1199584131">
    <w:abstractNumId w:val="6"/>
  </w:num>
  <w:num w:numId="7" w16cid:durableId="424422172">
    <w:abstractNumId w:val="4"/>
  </w:num>
  <w:num w:numId="8" w16cid:durableId="982656729">
    <w:abstractNumId w:val="1"/>
  </w:num>
  <w:num w:numId="9" w16cid:durableId="1401367950">
    <w:abstractNumId w:val="3"/>
  </w:num>
  <w:num w:numId="10" w16cid:durableId="335620960">
    <w:abstractNumId w:val="7"/>
  </w:num>
  <w:num w:numId="11" w16cid:durableId="940144113">
    <w:abstractNumId w:val="2"/>
  </w:num>
  <w:num w:numId="12" w16cid:durableId="814549">
    <w:abstractNumId w:val="10"/>
    <w:lvlOverride w:ilvl="0"/>
    <w:lvlOverride w:ilvl="1"/>
    <w:lvlOverride w:ilvl="2"/>
    <w:lvlOverride w:ilvl="3"/>
    <w:lvlOverride w:ilvl="4"/>
    <w:lvlOverride w:ilvl="5"/>
    <w:lvlOverride w:ilvl="6"/>
    <w:lvlOverride w:ilvl="7"/>
    <w:lvlOverride w:ilvl="8"/>
  </w:num>
  <w:num w:numId="13" w16cid:durableId="1371304701">
    <w:abstractNumId w:val="12"/>
  </w:num>
  <w:num w:numId="14" w16cid:durableId="1380783876">
    <w:abstractNumId w:val="5"/>
    <w:lvlOverride w:ilvl="0"/>
    <w:lvlOverride w:ilvl="1"/>
    <w:lvlOverride w:ilvl="2"/>
    <w:lvlOverride w:ilvl="3"/>
    <w:lvlOverride w:ilvl="4"/>
    <w:lvlOverride w:ilvl="5"/>
    <w:lvlOverride w:ilvl="6"/>
    <w:lvlOverride w:ilvl="7"/>
    <w:lvlOverride w:ilvl="8"/>
  </w:num>
  <w:num w:numId="15" w16cid:durableId="85342584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82"/>
    <w:rsid w:val="00000028"/>
    <w:rsid w:val="00000980"/>
    <w:rsid w:val="00000DBE"/>
    <w:rsid w:val="00001024"/>
    <w:rsid w:val="0000147F"/>
    <w:rsid w:val="00001503"/>
    <w:rsid w:val="00001612"/>
    <w:rsid w:val="00001D12"/>
    <w:rsid w:val="00001F59"/>
    <w:rsid w:val="00002437"/>
    <w:rsid w:val="000025F9"/>
    <w:rsid w:val="00002A03"/>
    <w:rsid w:val="00002C67"/>
    <w:rsid w:val="00003478"/>
    <w:rsid w:val="000034D9"/>
    <w:rsid w:val="00003AA7"/>
    <w:rsid w:val="00003F4E"/>
    <w:rsid w:val="00004A6D"/>
    <w:rsid w:val="00004A82"/>
    <w:rsid w:val="00004AF7"/>
    <w:rsid w:val="00004B02"/>
    <w:rsid w:val="00004E78"/>
    <w:rsid w:val="0000554E"/>
    <w:rsid w:val="00005687"/>
    <w:rsid w:val="000057A7"/>
    <w:rsid w:val="00005D5B"/>
    <w:rsid w:val="00005DD1"/>
    <w:rsid w:val="000068EB"/>
    <w:rsid w:val="000075C4"/>
    <w:rsid w:val="000079C2"/>
    <w:rsid w:val="00007A3A"/>
    <w:rsid w:val="000104B6"/>
    <w:rsid w:val="0001053A"/>
    <w:rsid w:val="00010746"/>
    <w:rsid w:val="000107DF"/>
    <w:rsid w:val="0001098D"/>
    <w:rsid w:val="000109F1"/>
    <w:rsid w:val="00011102"/>
    <w:rsid w:val="0001123B"/>
    <w:rsid w:val="00011820"/>
    <w:rsid w:val="00011DD8"/>
    <w:rsid w:val="000120E4"/>
    <w:rsid w:val="00012669"/>
    <w:rsid w:val="00012AA2"/>
    <w:rsid w:val="00012C35"/>
    <w:rsid w:val="00013109"/>
    <w:rsid w:val="0001330D"/>
    <w:rsid w:val="00013A2B"/>
    <w:rsid w:val="00013B9B"/>
    <w:rsid w:val="00013E3C"/>
    <w:rsid w:val="0001427D"/>
    <w:rsid w:val="00014515"/>
    <w:rsid w:val="00014591"/>
    <w:rsid w:val="00014A49"/>
    <w:rsid w:val="00014A82"/>
    <w:rsid w:val="00014C15"/>
    <w:rsid w:val="00014D3F"/>
    <w:rsid w:val="00014DF1"/>
    <w:rsid w:val="00014EC3"/>
    <w:rsid w:val="000150DF"/>
    <w:rsid w:val="000155CE"/>
    <w:rsid w:val="00015A80"/>
    <w:rsid w:val="00015EBA"/>
    <w:rsid w:val="0001673F"/>
    <w:rsid w:val="00016B48"/>
    <w:rsid w:val="00016E3E"/>
    <w:rsid w:val="000171CA"/>
    <w:rsid w:val="0001757C"/>
    <w:rsid w:val="0001765D"/>
    <w:rsid w:val="00017680"/>
    <w:rsid w:val="0001776F"/>
    <w:rsid w:val="00020103"/>
    <w:rsid w:val="00020231"/>
    <w:rsid w:val="00020273"/>
    <w:rsid w:val="000202D2"/>
    <w:rsid w:val="0002061C"/>
    <w:rsid w:val="00020655"/>
    <w:rsid w:val="00020831"/>
    <w:rsid w:val="00020886"/>
    <w:rsid w:val="000210ED"/>
    <w:rsid w:val="000212AA"/>
    <w:rsid w:val="00021D34"/>
    <w:rsid w:val="0002212D"/>
    <w:rsid w:val="00023359"/>
    <w:rsid w:val="00023441"/>
    <w:rsid w:val="000235FE"/>
    <w:rsid w:val="0002364A"/>
    <w:rsid w:val="00023BE4"/>
    <w:rsid w:val="00023D0F"/>
    <w:rsid w:val="000242C6"/>
    <w:rsid w:val="00024F9B"/>
    <w:rsid w:val="00025080"/>
    <w:rsid w:val="000251E0"/>
    <w:rsid w:val="0002543A"/>
    <w:rsid w:val="0002571B"/>
    <w:rsid w:val="000257CB"/>
    <w:rsid w:val="00025E6B"/>
    <w:rsid w:val="000264DA"/>
    <w:rsid w:val="00026512"/>
    <w:rsid w:val="00026D42"/>
    <w:rsid w:val="0002719E"/>
    <w:rsid w:val="0002720D"/>
    <w:rsid w:val="00027275"/>
    <w:rsid w:val="00027429"/>
    <w:rsid w:val="00027952"/>
    <w:rsid w:val="00027CF2"/>
    <w:rsid w:val="000300A5"/>
    <w:rsid w:val="000304C0"/>
    <w:rsid w:val="00030867"/>
    <w:rsid w:val="0003260B"/>
    <w:rsid w:val="000326E3"/>
    <w:rsid w:val="00032779"/>
    <w:rsid w:val="0003284E"/>
    <w:rsid w:val="00032EC4"/>
    <w:rsid w:val="00032FCC"/>
    <w:rsid w:val="000339B2"/>
    <w:rsid w:val="00033D7B"/>
    <w:rsid w:val="000340F0"/>
    <w:rsid w:val="00034270"/>
    <w:rsid w:val="000346CF"/>
    <w:rsid w:val="00034BF5"/>
    <w:rsid w:val="00034CA8"/>
    <w:rsid w:val="00034E83"/>
    <w:rsid w:val="00035163"/>
    <w:rsid w:val="0003556D"/>
    <w:rsid w:val="00035828"/>
    <w:rsid w:val="00035942"/>
    <w:rsid w:val="00035AC9"/>
    <w:rsid w:val="00037072"/>
    <w:rsid w:val="000370A6"/>
    <w:rsid w:val="00037922"/>
    <w:rsid w:val="000379E1"/>
    <w:rsid w:val="00037A2D"/>
    <w:rsid w:val="00037ABE"/>
    <w:rsid w:val="00037CF5"/>
    <w:rsid w:val="00040A4B"/>
    <w:rsid w:val="00040F7E"/>
    <w:rsid w:val="00041E73"/>
    <w:rsid w:val="00041F7B"/>
    <w:rsid w:val="00042BD5"/>
    <w:rsid w:val="00042F65"/>
    <w:rsid w:val="000432E8"/>
    <w:rsid w:val="00043A32"/>
    <w:rsid w:val="00043DFB"/>
    <w:rsid w:val="00043F61"/>
    <w:rsid w:val="00044207"/>
    <w:rsid w:val="0004440E"/>
    <w:rsid w:val="000446DC"/>
    <w:rsid w:val="00044A47"/>
    <w:rsid w:val="0004503C"/>
    <w:rsid w:val="00045179"/>
    <w:rsid w:val="00045218"/>
    <w:rsid w:val="00045706"/>
    <w:rsid w:val="0004589A"/>
    <w:rsid w:val="00045B66"/>
    <w:rsid w:val="00046089"/>
    <w:rsid w:val="00046EF9"/>
    <w:rsid w:val="000472D0"/>
    <w:rsid w:val="00047562"/>
    <w:rsid w:val="000478C7"/>
    <w:rsid w:val="00047CD9"/>
    <w:rsid w:val="00047FB9"/>
    <w:rsid w:val="000513A5"/>
    <w:rsid w:val="000522F5"/>
    <w:rsid w:val="00052329"/>
    <w:rsid w:val="00052489"/>
    <w:rsid w:val="000531C7"/>
    <w:rsid w:val="0005356C"/>
    <w:rsid w:val="00053CED"/>
    <w:rsid w:val="00054986"/>
    <w:rsid w:val="00054CF7"/>
    <w:rsid w:val="00054D9C"/>
    <w:rsid w:val="00054F79"/>
    <w:rsid w:val="00055E3B"/>
    <w:rsid w:val="00055EDC"/>
    <w:rsid w:val="00056680"/>
    <w:rsid w:val="00056765"/>
    <w:rsid w:val="00056A89"/>
    <w:rsid w:val="00056AE2"/>
    <w:rsid w:val="000572FF"/>
    <w:rsid w:val="0005748D"/>
    <w:rsid w:val="0005756F"/>
    <w:rsid w:val="00060BD1"/>
    <w:rsid w:val="00060C57"/>
    <w:rsid w:val="00060DBF"/>
    <w:rsid w:val="00061993"/>
    <w:rsid w:val="00061A44"/>
    <w:rsid w:val="00061AAF"/>
    <w:rsid w:val="00062358"/>
    <w:rsid w:val="0006249F"/>
    <w:rsid w:val="00062A8A"/>
    <w:rsid w:val="00062B2E"/>
    <w:rsid w:val="0006301D"/>
    <w:rsid w:val="000631BB"/>
    <w:rsid w:val="00063236"/>
    <w:rsid w:val="00063BBE"/>
    <w:rsid w:val="00063BEE"/>
    <w:rsid w:val="00063C27"/>
    <w:rsid w:val="00063FEC"/>
    <w:rsid w:val="000641F0"/>
    <w:rsid w:val="000644E0"/>
    <w:rsid w:val="00064689"/>
    <w:rsid w:val="00064726"/>
    <w:rsid w:val="00064FA9"/>
    <w:rsid w:val="00065305"/>
    <w:rsid w:val="00065314"/>
    <w:rsid w:val="000657CB"/>
    <w:rsid w:val="000657D0"/>
    <w:rsid w:val="00065C1F"/>
    <w:rsid w:val="00065D49"/>
    <w:rsid w:val="00066204"/>
    <w:rsid w:val="00066320"/>
    <w:rsid w:val="00066CF8"/>
    <w:rsid w:val="00066D10"/>
    <w:rsid w:val="00067CB4"/>
    <w:rsid w:val="0007000B"/>
    <w:rsid w:val="000709DD"/>
    <w:rsid w:val="00070C18"/>
    <w:rsid w:val="00071992"/>
    <w:rsid w:val="00071A20"/>
    <w:rsid w:val="00071E5E"/>
    <w:rsid w:val="00072209"/>
    <w:rsid w:val="00072305"/>
    <w:rsid w:val="0007237E"/>
    <w:rsid w:val="0007287D"/>
    <w:rsid w:val="00072B91"/>
    <w:rsid w:val="00072BEF"/>
    <w:rsid w:val="0007302F"/>
    <w:rsid w:val="000735D5"/>
    <w:rsid w:val="0007361C"/>
    <w:rsid w:val="00073904"/>
    <w:rsid w:val="00073C9E"/>
    <w:rsid w:val="00074052"/>
    <w:rsid w:val="00074424"/>
    <w:rsid w:val="00074462"/>
    <w:rsid w:val="000744E9"/>
    <w:rsid w:val="00074874"/>
    <w:rsid w:val="000749C4"/>
    <w:rsid w:val="00074CAD"/>
    <w:rsid w:val="00074D98"/>
    <w:rsid w:val="00074DBB"/>
    <w:rsid w:val="00076B20"/>
    <w:rsid w:val="00076F4B"/>
    <w:rsid w:val="00077333"/>
    <w:rsid w:val="00077CA5"/>
    <w:rsid w:val="00077EF6"/>
    <w:rsid w:val="00080240"/>
    <w:rsid w:val="00080302"/>
    <w:rsid w:val="000804AE"/>
    <w:rsid w:val="00080752"/>
    <w:rsid w:val="00080D5C"/>
    <w:rsid w:val="000811CE"/>
    <w:rsid w:val="000812E5"/>
    <w:rsid w:val="00081FB5"/>
    <w:rsid w:val="000820EB"/>
    <w:rsid w:val="00082294"/>
    <w:rsid w:val="00082975"/>
    <w:rsid w:val="00082C09"/>
    <w:rsid w:val="00082C25"/>
    <w:rsid w:val="00082F0C"/>
    <w:rsid w:val="0008304A"/>
    <w:rsid w:val="000841C2"/>
    <w:rsid w:val="0008456A"/>
    <w:rsid w:val="0008466D"/>
    <w:rsid w:val="0008487C"/>
    <w:rsid w:val="00084B70"/>
    <w:rsid w:val="0008502E"/>
    <w:rsid w:val="00085284"/>
    <w:rsid w:val="00085624"/>
    <w:rsid w:val="0008571A"/>
    <w:rsid w:val="00085BA8"/>
    <w:rsid w:val="000864EC"/>
    <w:rsid w:val="00086546"/>
    <w:rsid w:val="00086B0E"/>
    <w:rsid w:val="00087141"/>
    <w:rsid w:val="00087216"/>
    <w:rsid w:val="00087577"/>
    <w:rsid w:val="000878E7"/>
    <w:rsid w:val="00087A40"/>
    <w:rsid w:val="00087A8F"/>
    <w:rsid w:val="00087DD7"/>
    <w:rsid w:val="00090086"/>
    <w:rsid w:val="00091C6C"/>
    <w:rsid w:val="000921F8"/>
    <w:rsid w:val="00092EB8"/>
    <w:rsid w:val="000933E4"/>
    <w:rsid w:val="000934EB"/>
    <w:rsid w:val="00093E33"/>
    <w:rsid w:val="00094039"/>
    <w:rsid w:val="0009413D"/>
    <w:rsid w:val="0009428A"/>
    <w:rsid w:val="000949FA"/>
    <w:rsid w:val="00095480"/>
    <w:rsid w:val="000959EA"/>
    <w:rsid w:val="00095B63"/>
    <w:rsid w:val="00095DE7"/>
    <w:rsid w:val="0009603A"/>
    <w:rsid w:val="000960A8"/>
    <w:rsid w:val="00096486"/>
    <w:rsid w:val="00096A96"/>
    <w:rsid w:val="00096E74"/>
    <w:rsid w:val="00097152"/>
    <w:rsid w:val="00097636"/>
    <w:rsid w:val="0009774E"/>
    <w:rsid w:val="00097AA2"/>
    <w:rsid w:val="00097C4F"/>
    <w:rsid w:val="000A1333"/>
    <w:rsid w:val="000A15D5"/>
    <w:rsid w:val="000A1885"/>
    <w:rsid w:val="000A1E65"/>
    <w:rsid w:val="000A1FA3"/>
    <w:rsid w:val="000A2227"/>
    <w:rsid w:val="000A2318"/>
    <w:rsid w:val="000A249B"/>
    <w:rsid w:val="000A29CC"/>
    <w:rsid w:val="000A29D3"/>
    <w:rsid w:val="000A2DC8"/>
    <w:rsid w:val="000A2E3D"/>
    <w:rsid w:val="000A34F9"/>
    <w:rsid w:val="000A3B4F"/>
    <w:rsid w:val="000A4023"/>
    <w:rsid w:val="000A4114"/>
    <w:rsid w:val="000A4212"/>
    <w:rsid w:val="000A44E9"/>
    <w:rsid w:val="000A4647"/>
    <w:rsid w:val="000A47C2"/>
    <w:rsid w:val="000A4FA3"/>
    <w:rsid w:val="000A5495"/>
    <w:rsid w:val="000A56C7"/>
    <w:rsid w:val="000A61F7"/>
    <w:rsid w:val="000A6262"/>
    <w:rsid w:val="000A62ED"/>
    <w:rsid w:val="000A65F0"/>
    <w:rsid w:val="000A6669"/>
    <w:rsid w:val="000A72D5"/>
    <w:rsid w:val="000A76C9"/>
    <w:rsid w:val="000A7CAC"/>
    <w:rsid w:val="000B0F91"/>
    <w:rsid w:val="000B12FC"/>
    <w:rsid w:val="000B1600"/>
    <w:rsid w:val="000B1641"/>
    <w:rsid w:val="000B1DC8"/>
    <w:rsid w:val="000B2165"/>
    <w:rsid w:val="000B222C"/>
    <w:rsid w:val="000B265C"/>
    <w:rsid w:val="000B27FD"/>
    <w:rsid w:val="000B29F6"/>
    <w:rsid w:val="000B2A28"/>
    <w:rsid w:val="000B2ADC"/>
    <w:rsid w:val="000B2B9B"/>
    <w:rsid w:val="000B2C87"/>
    <w:rsid w:val="000B3ACB"/>
    <w:rsid w:val="000B407F"/>
    <w:rsid w:val="000B409E"/>
    <w:rsid w:val="000B40EB"/>
    <w:rsid w:val="000B45C6"/>
    <w:rsid w:val="000B4747"/>
    <w:rsid w:val="000B4E7D"/>
    <w:rsid w:val="000B5777"/>
    <w:rsid w:val="000B598F"/>
    <w:rsid w:val="000B59BA"/>
    <w:rsid w:val="000B5FAF"/>
    <w:rsid w:val="000B69E3"/>
    <w:rsid w:val="000B6BA6"/>
    <w:rsid w:val="000B6C0C"/>
    <w:rsid w:val="000B6C31"/>
    <w:rsid w:val="000B6C37"/>
    <w:rsid w:val="000B7126"/>
    <w:rsid w:val="000B7239"/>
    <w:rsid w:val="000B753B"/>
    <w:rsid w:val="000C07C7"/>
    <w:rsid w:val="000C112F"/>
    <w:rsid w:val="000C1C77"/>
    <w:rsid w:val="000C2382"/>
    <w:rsid w:val="000C26CC"/>
    <w:rsid w:val="000C27EB"/>
    <w:rsid w:val="000C2826"/>
    <w:rsid w:val="000C2C8A"/>
    <w:rsid w:val="000C2D5A"/>
    <w:rsid w:val="000C2FF0"/>
    <w:rsid w:val="000C31FE"/>
    <w:rsid w:val="000C3371"/>
    <w:rsid w:val="000C3DC4"/>
    <w:rsid w:val="000C46B2"/>
    <w:rsid w:val="000C49ED"/>
    <w:rsid w:val="000C4A6C"/>
    <w:rsid w:val="000C4E33"/>
    <w:rsid w:val="000C574C"/>
    <w:rsid w:val="000C5877"/>
    <w:rsid w:val="000C5DAE"/>
    <w:rsid w:val="000C6181"/>
    <w:rsid w:val="000C6263"/>
    <w:rsid w:val="000C63E9"/>
    <w:rsid w:val="000C64EC"/>
    <w:rsid w:val="000C66B9"/>
    <w:rsid w:val="000C6844"/>
    <w:rsid w:val="000C6FD4"/>
    <w:rsid w:val="000C7373"/>
    <w:rsid w:val="000C7511"/>
    <w:rsid w:val="000C7DC1"/>
    <w:rsid w:val="000D0620"/>
    <w:rsid w:val="000D0ACF"/>
    <w:rsid w:val="000D0F10"/>
    <w:rsid w:val="000D0FF2"/>
    <w:rsid w:val="000D100A"/>
    <w:rsid w:val="000D10E7"/>
    <w:rsid w:val="000D14EA"/>
    <w:rsid w:val="000D1F83"/>
    <w:rsid w:val="000D280F"/>
    <w:rsid w:val="000D2998"/>
    <w:rsid w:val="000D2A7C"/>
    <w:rsid w:val="000D2D5E"/>
    <w:rsid w:val="000D323C"/>
    <w:rsid w:val="000D3250"/>
    <w:rsid w:val="000D3336"/>
    <w:rsid w:val="000D39B7"/>
    <w:rsid w:val="000D40D4"/>
    <w:rsid w:val="000D4163"/>
    <w:rsid w:val="000D43D8"/>
    <w:rsid w:val="000D47B1"/>
    <w:rsid w:val="000D4BF9"/>
    <w:rsid w:val="000D4C01"/>
    <w:rsid w:val="000D5095"/>
    <w:rsid w:val="000D6496"/>
    <w:rsid w:val="000D64D8"/>
    <w:rsid w:val="000D651B"/>
    <w:rsid w:val="000D6D3D"/>
    <w:rsid w:val="000D7254"/>
    <w:rsid w:val="000D73C1"/>
    <w:rsid w:val="000D7DA7"/>
    <w:rsid w:val="000E00FD"/>
    <w:rsid w:val="000E0176"/>
    <w:rsid w:val="000E029E"/>
    <w:rsid w:val="000E0739"/>
    <w:rsid w:val="000E0774"/>
    <w:rsid w:val="000E15AB"/>
    <w:rsid w:val="000E1A50"/>
    <w:rsid w:val="000E1AF4"/>
    <w:rsid w:val="000E1E56"/>
    <w:rsid w:val="000E20A7"/>
    <w:rsid w:val="000E230E"/>
    <w:rsid w:val="000E265B"/>
    <w:rsid w:val="000E28B5"/>
    <w:rsid w:val="000E2AD9"/>
    <w:rsid w:val="000E2B06"/>
    <w:rsid w:val="000E2D9E"/>
    <w:rsid w:val="000E32DB"/>
    <w:rsid w:val="000E342A"/>
    <w:rsid w:val="000E3B0A"/>
    <w:rsid w:val="000E417D"/>
    <w:rsid w:val="000E4555"/>
    <w:rsid w:val="000E4633"/>
    <w:rsid w:val="000E4A3A"/>
    <w:rsid w:val="000E4B1D"/>
    <w:rsid w:val="000E4C0E"/>
    <w:rsid w:val="000E4D0A"/>
    <w:rsid w:val="000E4F48"/>
    <w:rsid w:val="000E507B"/>
    <w:rsid w:val="000E5187"/>
    <w:rsid w:val="000E577D"/>
    <w:rsid w:val="000E5C57"/>
    <w:rsid w:val="000E5DB4"/>
    <w:rsid w:val="000E6061"/>
    <w:rsid w:val="000E6C81"/>
    <w:rsid w:val="000E7456"/>
    <w:rsid w:val="000E7558"/>
    <w:rsid w:val="000E782B"/>
    <w:rsid w:val="000F03A8"/>
    <w:rsid w:val="000F070E"/>
    <w:rsid w:val="000F0D3E"/>
    <w:rsid w:val="000F14F1"/>
    <w:rsid w:val="000F157E"/>
    <w:rsid w:val="000F1729"/>
    <w:rsid w:val="000F1886"/>
    <w:rsid w:val="000F1CC0"/>
    <w:rsid w:val="000F1F96"/>
    <w:rsid w:val="000F2071"/>
    <w:rsid w:val="000F2208"/>
    <w:rsid w:val="000F2297"/>
    <w:rsid w:val="000F33D6"/>
    <w:rsid w:val="000F445E"/>
    <w:rsid w:val="000F4540"/>
    <w:rsid w:val="000F47BC"/>
    <w:rsid w:val="000F4EC4"/>
    <w:rsid w:val="000F505D"/>
    <w:rsid w:val="000F5279"/>
    <w:rsid w:val="000F591B"/>
    <w:rsid w:val="000F5C72"/>
    <w:rsid w:val="000F5D75"/>
    <w:rsid w:val="000F5D9E"/>
    <w:rsid w:val="000F621D"/>
    <w:rsid w:val="000F62C4"/>
    <w:rsid w:val="000F64C9"/>
    <w:rsid w:val="000F6EEF"/>
    <w:rsid w:val="000F704E"/>
    <w:rsid w:val="000F746B"/>
    <w:rsid w:val="000F7541"/>
    <w:rsid w:val="000F76E5"/>
    <w:rsid w:val="000F7987"/>
    <w:rsid w:val="000F7D6B"/>
    <w:rsid w:val="00100015"/>
    <w:rsid w:val="00100635"/>
    <w:rsid w:val="0010065D"/>
    <w:rsid w:val="00100BE2"/>
    <w:rsid w:val="00101310"/>
    <w:rsid w:val="001016DC"/>
    <w:rsid w:val="0010173A"/>
    <w:rsid w:val="00101A85"/>
    <w:rsid w:val="00101D95"/>
    <w:rsid w:val="00101F1C"/>
    <w:rsid w:val="001028F4"/>
    <w:rsid w:val="0010318E"/>
    <w:rsid w:val="001032C0"/>
    <w:rsid w:val="00103641"/>
    <w:rsid w:val="0010382E"/>
    <w:rsid w:val="00104B25"/>
    <w:rsid w:val="00104E0F"/>
    <w:rsid w:val="0010500E"/>
    <w:rsid w:val="0010531D"/>
    <w:rsid w:val="0010544C"/>
    <w:rsid w:val="00105896"/>
    <w:rsid w:val="00105F9F"/>
    <w:rsid w:val="00106AE0"/>
    <w:rsid w:val="00106B12"/>
    <w:rsid w:val="00106C16"/>
    <w:rsid w:val="00107426"/>
    <w:rsid w:val="0010793F"/>
    <w:rsid w:val="00107B09"/>
    <w:rsid w:val="00107EDC"/>
    <w:rsid w:val="00107F78"/>
    <w:rsid w:val="00110592"/>
    <w:rsid w:val="001107FD"/>
    <w:rsid w:val="0011129A"/>
    <w:rsid w:val="0011196F"/>
    <w:rsid w:val="00111DE4"/>
    <w:rsid w:val="00112578"/>
    <w:rsid w:val="00112585"/>
    <w:rsid w:val="00112843"/>
    <w:rsid w:val="0011289D"/>
    <w:rsid w:val="00112CA7"/>
    <w:rsid w:val="00112E37"/>
    <w:rsid w:val="00113480"/>
    <w:rsid w:val="00113497"/>
    <w:rsid w:val="001139EC"/>
    <w:rsid w:val="00113C03"/>
    <w:rsid w:val="00114834"/>
    <w:rsid w:val="00114F74"/>
    <w:rsid w:val="00115766"/>
    <w:rsid w:val="00116355"/>
    <w:rsid w:val="001165E1"/>
    <w:rsid w:val="00116D90"/>
    <w:rsid w:val="00117517"/>
    <w:rsid w:val="001176FE"/>
    <w:rsid w:val="001203EB"/>
    <w:rsid w:val="0012077E"/>
    <w:rsid w:val="001207FA"/>
    <w:rsid w:val="00120A4E"/>
    <w:rsid w:val="00120AFC"/>
    <w:rsid w:val="00120C2B"/>
    <w:rsid w:val="00120D6F"/>
    <w:rsid w:val="001210DA"/>
    <w:rsid w:val="00121A9C"/>
    <w:rsid w:val="00121ABC"/>
    <w:rsid w:val="00122517"/>
    <w:rsid w:val="00122A76"/>
    <w:rsid w:val="00122AFD"/>
    <w:rsid w:val="00122BE2"/>
    <w:rsid w:val="00122D6B"/>
    <w:rsid w:val="00122FE2"/>
    <w:rsid w:val="00123F96"/>
    <w:rsid w:val="00124C75"/>
    <w:rsid w:val="00124E77"/>
    <w:rsid w:val="001254C3"/>
    <w:rsid w:val="0012590A"/>
    <w:rsid w:val="00125FF2"/>
    <w:rsid w:val="0012616B"/>
    <w:rsid w:val="001261B2"/>
    <w:rsid w:val="00126B09"/>
    <w:rsid w:val="001272C1"/>
    <w:rsid w:val="001276C6"/>
    <w:rsid w:val="00127898"/>
    <w:rsid w:val="00130605"/>
    <w:rsid w:val="00130628"/>
    <w:rsid w:val="001306CF"/>
    <w:rsid w:val="00130B38"/>
    <w:rsid w:val="0013148A"/>
    <w:rsid w:val="0013150A"/>
    <w:rsid w:val="00131922"/>
    <w:rsid w:val="0013260F"/>
    <w:rsid w:val="00132CAF"/>
    <w:rsid w:val="00132E8B"/>
    <w:rsid w:val="00132EFE"/>
    <w:rsid w:val="00133397"/>
    <w:rsid w:val="00133420"/>
    <w:rsid w:val="001336F6"/>
    <w:rsid w:val="00133986"/>
    <w:rsid w:val="00133B3F"/>
    <w:rsid w:val="0013462D"/>
    <w:rsid w:val="001346AF"/>
    <w:rsid w:val="00134879"/>
    <w:rsid w:val="00134E08"/>
    <w:rsid w:val="00134E88"/>
    <w:rsid w:val="001350DB"/>
    <w:rsid w:val="00135208"/>
    <w:rsid w:val="001355E7"/>
    <w:rsid w:val="001355EA"/>
    <w:rsid w:val="00135E38"/>
    <w:rsid w:val="00135F69"/>
    <w:rsid w:val="00136456"/>
    <w:rsid w:val="0013785A"/>
    <w:rsid w:val="001402AB"/>
    <w:rsid w:val="0014080B"/>
    <w:rsid w:val="00140828"/>
    <w:rsid w:val="00140974"/>
    <w:rsid w:val="00140EDA"/>
    <w:rsid w:val="0014148B"/>
    <w:rsid w:val="00141A83"/>
    <w:rsid w:val="00141EE0"/>
    <w:rsid w:val="001422F6"/>
    <w:rsid w:val="0014295A"/>
    <w:rsid w:val="00142C83"/>
    <w:rsid w:val="00142DD6"/>
    <w:rsid w:val="00143541"/>
    <w:rsid w:val="0014381E"/>
    <w:rsid w:val="0014398C"/>
    <w:rsid w:val="00143E3E"/>
    <w:rsid w:val="0014489B"/>
    <w:rsid w:val="0014494B"/>
    <w:rsid w:val="00144B4A"/>
    <w:rsid w:val="00144C45"/>
    <w:rsid w:val="00144E1B"/>
    <w:rsid w:val="00144FC0"/>
    <w:rsid w:val="00145FC7"/>
    <w:rsid w:val="0014603A"/>
    <w:rsid w:val="00146058"/>
    <w:rsid w:val="00146094"/>
    <w:rsid w:val="001464D6"/>
    <w:rsid w:val="0014657F"/>
    <w:rsid w:val="00146EE4"/>
    <w:rsid w:val="001479B7"/>
    <w:rsid w:val="00147E46"/>
    <w:rsid w:val="00150234"/>
    <w:rsid w:val="0015030A"/>
    <w:rsid w:val="00150393"/>
    <w:rsid w:val="001503A2"/>
    <w:rsid w:val="00150817"/>
    <w:rsid w:val="001509BE"/>
    <w:rsid w:val="00150A36"/>
    <w:rsid w:val="00151243"/>
    <w:rsid w:val="00151722"/>
    <w:rsid w:val="00151C34"/>
    <w:rsid w:val="00151D23"/>
    <w:rsid w:val="0015202D"/>
    <w:rsid w:val="0015213D"/>
    <w:rsid w:val="00152293"/>
    <w:rsid w:val="00152333"/>
    <w:rsid w:val="00152853"/>
    <w:rsid w:val="00152E14"/>
    <w:rsid w:val="0015309F"/>
    <w:rsid w:val="0015322B"/>
    <w:rsid w:val="00153289"/>
    <w:rsid w:val="001532BC"/>
    <w:rsid w:val="001534BC"/>
    <w:rsid w:val="001538B5"/>
    <w:rsid w:val="00153B2A"/>
    <w:rsid w:val="00153BCF"/>
    <w:rsid w:val="00154027"/>
    <w:rsid w:val="00154330"/>
    <w:rsid w:val="00154348"/>
    <w:rsid w:val="00154553"/>
    <w:rsid w:val="001545C1"/>
    <w:rsid w:val="00155772"/>
    <w:rsid w:val="00155A6E"/>
    <w:rsid w:val="00155F00"/>
    <w:rsid w:val="001560BC"/>
    <w:rsid w:val="001563B1"/>
    <w:rsid w:val="00156475"/>
    <w:rsid w:val="001565EE"/>
    <w:rsid w:val="0015675B"/>
    <w:rsid w:val="00157346"/>
    <w:rsid w:val="00157C6A"/>
    <w:rsid w:val="00157CA8"/>
    <w:rsid w:val="00160532"/>
    <w:rsid w:val="00160B78"/>
    <w:rsid w:val="00160CC1"/>
    <w:rsid w:val="00160E8C"/>
    <w:rsid w:val="00161079"/>
    <w:rsid w:val="001617E3"/>
    <w:rsid w:val="0016238C"/>
    <w:rsid w:val="00162686"/>
    <w:rsid w:val="001627DE"/>
    <w:rsid w:val="0016287A"/>
    <w:rsid w:val="00162D14"/>
    <w:rsid w:val="001635F3"/>
    <w:rsid w:val="001638A2"/>
    <w:rsid w:val="00163C83"/>
    <w:rsid w:val="00163F58"/>
    <w:rsid w:val="001647B6"/>
    <w:rsid w:val="00164DDF"/>
    <w:rsid w:val="001650D6"/>
    <w:rsid w:val="00165672"/>
    <w:rsid w:val="001656F8"/>
    <w:rsid w:val="00165A34"/>
    <w:rsid w:val="00165D75"/>
    <w:rsid w:val="00167BD4"/>
    <w:rsid w:val="00167D5A"/>
    <w:rsid w:val="00170183"/>
    <w:rsid w:val="00170848"/>
    <w:rsid w:val="00170917"/>
    <w:rsid w:val="001709B3"/>
    <w:rsid w:val="00170B18"/>
    <w:rsid w:val="00170FAF"/>
    <w:rsid w:val="0017131E"/>
    <w:rsid w:val="001715B5"/>
    <w:rsid w:val="00171C03"/>
    <w:rsid w:val="0017258F"/>
    <w:rsid w:val="00172683"/>
    <w:rsid w:val="00172973"/>
    <w:rsid w:val="00172FC0"/>
    <w:rsid w:val="00173872"/>
    <w:rsid w:val="00173B30"/>
    <w:rsid w:val="00173E35"/>
    <w:rsid w:val="00173F46"/>
    <w:rsid w:val="0017408E"/>
    <w:rsid w:val="0017441C"/>
    <w:rsid w:val="00175044"/>
    <w:rsid w:val="001758D2"/>
    <w:rsid w:val="00175E77"/>
    <w:rsid w:val="0017622C"/>
    <w:rsid w:val="00176525"/>
    <w:rsid w:val="00176C64"/>
    <w:rsid w:val="00176CD9"/>
    <w:rsid w:val="00176FCA"/>
    <w:rsid w:val="00176FF2"/>
    <w:rsid w:val="00180431"/>
    <w:rsid w:val="00180780"/>
    <w:rsid w:val="00180CC3"/>
    <w:rsid w:val="00180E25"/>
    <w:rsid w:val="00181058"/>
    <w:rsid w:val="00181697"/>
    <w:rsid w:val="0018192E"/>
    <w:rsid w:val="00181C30"/>
    <w:rsid w:val="00182E5C"/>
    <w:rsid w:val="00183177"/>
    <w:rsid w:val="00183504"/>
    <w:rsid w:val="00183A5E"/>
    <w:rsid w:val="00183C57"/>
    <w:rsid w:val="00184DA8"/>
    <w:rsid w:val="00185964"/>
    <w:rsid w:val="00186022"/>
    <w:rsid w:val="001866CA"/>
    <w:rsid w:val="00186FBF"/>
    <w:rsid w:val="00186FE4"/>
    <w:rsid w:val="001874A8"/>
    <w:rsid w:val="00187946"/>
    <w:rsid w:val="00187F4C"/>
    <w:rsid w:val="00187FAE"/>
    <w:rsid w:val="00190515"/>
    <w:rsid w:val="00190A25"/>
    <w:rsid w:val="001916E3"/>
    <w:rsid w:val="00192324"/>
    <w:rsid w:val="001926E8"/>
    <w:rsid w:val="0019274A"/>
    <w:rsid w:val="00192B8D"/>
    <w:rsid w:val="00192C94"/>
    <w:rsid w:val="00192D55"/>
    <w:rsid w:val="00192DC7"/>
    <w:rsid w:val="00192E44"/>
    <w:rsid w:val="00193E4E"/>
    <w:rsid w:val="00193EF3"/>
    <w:rsid w:val="0019422A"/>
    <w:rsid w:val="0019423D"/>
    <w:rsid w:val="001943F9"/>
    <w:rsid w:val="00194698"/>
    <w:rsid w:val="001946ED"/>
    <w:rsid w:val="0019560B"/>
    <w:rsid w:val="00195957"/>
    <w:rsid w:val="00195991"/>
    <w:rsid w:val="001959B2"/>
    <w:rsid w:val="00195E77"/>
    <w:rsid w:val="00196470"/>
    <w:rsid w:val="00196BCC"/>
    <w:rsid w:val="0019748C"/>
    <w:rsid w:val="001A008A"/>
    <w:rsid w:val="001A0443"/>
    <w:rsid w:val="001A0820"/>
    <w:rsid w:val="001A0BAC"/>
    <w:rsid w:val="001A1084"/>
    <w:rsid w:val="001A15DB"/>
    <w:rsid w:val="001A18A3"/>
    <w:rsid w:val="001A1970"/>
    <w:rsid w:val="001A1E3B"/>
    <w:rsid w:val="001A207F"/>
    <w:rsid w:val="001A23FF"/>
    <w:rsid w:val="001A2421"/>
    <w:rsid w:val="001A24B4"/>
    <w:rsid w:val="001A2D34"/>
    <w:rsid w:val="001A32C9"/>
    <w:rsid w:val="001A36B8"/>
    <w:rsid w:val="001A3DD8"/>
    <w:rsid w:val="001A4035"/>
    <w:rsid w:val="001A432A"/>
    <w:rsid w:val="001A4578"/>
    <w:rsid w:val="001A4B6C"/>
    <w:rsid w:val="001A4C5A"/>
    <w:rsid w:val="001A5047"/>
    <w:rsid w:val="001A50F5"/>
    <w:rsid w:val="001A51E6"/>
    <w:rsid w:val="001A5983"/>
    <w:rsid w:val="001A5A5C"/>
    <w:rsid w:val="001A5AEB"/>
    <w:rsid w:val="001A5B92"/>
    <w:rsid w:val="001A64AD"/>
    <w:rsid w:val="001A66BB"/>
    <w:rsid w:val="001A79F5"/>
    <w:rsid w:val="001A7D96"/>
    <w:rsid w:val="001B0113"/>
    <w:rsid w:val="001B0864"/>
    <w:rsid w:val="001B0888"/>
    <w:rsid w:val="001B1014"/>
    <w:rsid w:val="001B22EE"/>
    <w:rsid w:val="001B2599"/>
    <w:rsid w:val="001B260E"/>
    <w:rsid w:val="001B3144"/>
    <w:rsid w:val="001B334A"/>
    <w:rsid w:val="001B3E9B"/>
    <w:rsid w:val="001B41D0"/>
    <w:rsid w:val="001B426D"/>
    <w:rsid w:val="001B47DE"/>
    <w:rsid w:val="001B48E4"/>
    <w:rsid w:val="001B50A0"/>
    <w:rsid w:val="001B59A0"/>
    <w:rsid w:val="001B672D"/>
    <w:rsid w:val="001B6793"/>
    <w:rsid w:val="001B6C24"/>
    <w:rsid w:val="001B7C0B"/>
    <w:rsid w:val="001B7D3E"/>
    <w:rsid w:val="001C01F0"/>
    <w:rsid w:val="001C02A1"/>
    <w:rsid w:val="001C0864"/>
    <w:rsid w:val="001C0EB6"/>
    <w:rsid w:val="001C0F8C"/>
    <w:rsid w:val="001C1525"/>
    <w:rsid w:val="001C154C"/>
    <w:rsid w:val="001C1686"/>
    <w:rsid w:val="001C1D0B"/>
    <w:rsid w:val="001C220E"/>
    <w:rsid w:val="001C2740"/>
    <w:rsid w:val="001C280C"/>
    <w:rsid w:val="001C2F4F"/>
    <w:rsid w:val="001C365B"/>
    <w:rsid w:val="001C3B94"/>
    <w:rsid w:val="001C3BB0"/>
    <w:rsid w:val="001C3C98"/>
    <w:rsid w:val="001C3DC7"/>
    <w:rsid w:val="001C3E96"/>
    <w:rsid w:val="001C3F9E"/>
    <w:rsid w:val="001C4C21"/>
    <w:rsid w:val="001C4D10"/>
    <w:rsid w:val="001C4ED9"/>
    <w:rsid w:val="001C6375"/>
    <w:rsid w:val="001C697A"/>
    <w:rsid w:val="001C6C83"/>
    <w:rsid w:val="001C6D98"/>
    <w:rsid w:val="001C73DD"/>
    <w:rsid w:val="001C73FB"/>
    <w:rsid w:val="001C747C"/>
    <w:rsid w:val="001C7D8A"/>
    <w:rsid w:val="001D07D0"/>
    <w:rsid w:val="001D080D"/>
    <w:rsid w:val="001D0EE6"/>
    <w:rsid w:val="001D189B"/>
    <w:rsid w:val="001D18F5"/>
    <w:rsid w:val="001D1C4D"/>
    <w:rsid w:val="001D1E80"/>
    <w:rsid w:val="001D24FA"/>
    <w:rsid w:val="001D2CA8"/>
    <w:rsid w:val="001D2D56"/>
    <w:rsid w:val="001D2D5F"/>
    <w:rsid w:val="001D32A0"/>
    <w:rsid w:val="001D370B"/>
    <w:rsid w:val="001D3E37"/>
    <w:rsid w:val="001D4439"/>
    <w:rsid w:val="001D45D4"/>
    <w:rsid w:val="001D49AA"/>
    <w:rsid w:val="001D49D8"/>
    <w:rsid w:val="001D4CA0"/>
    <w:rsid w:val="001D542B"/>
    <w:rsid w:val="001D542F"/>
    <w:rsid w:val="001D5654"/>
    <w:rsid w:val="001D61B1"/>
    <w:rsid w:val="001D64FF"/>
    <w:rsid w:val="001D670F"/>
    <w:rsid w:val="001D6807"/>
    <w:rsid w:val="001D69AE"/>
    <w:rsid w:val="001D6C87"/>
    <w:rsid w:val="001D6D74"/>
    <w:rsid w:val="001D7097"/>
    <w:rsid w:val="001D7362"/>
    <w:rsid w:val="001D747A"/>
    <w:rsid w:val="001D78F7"/>
    <w:rsid w:val="001D7AD3"/>
    <w:rsid w:val="001E0390"/>
    <w:rsid w:val="001E0754"/>
    <w:rsid w:val="001E0A46"/>
    <w:rsid w:val="001E1126"/>
    <w:rsid w:val="001E1636"/>
    <w:rsid w:val="001E1AA0"/>
    <w:rsid w:val="001E1C3E"/>
    <w:rsid w:val="001E2039"/>
    <w:rsid w:val="001E22A7"/>
    <w:rsid w:val="001E23C2"/>
    <w:rsid w:val="001E26B4"/>
    <w:rsid w:val="001E2F7E"/>
    <w:rsid w:val="001E307F"/>
    <w:rsid w:val="001E37B0"/>
    <w:rsid w:val="001E3A1F"/>
    <w:rsid w:val="001E415F"/>
    <w:rsid w:val="001E43CA"/>
    <w:rsid w:val="001E4D4E"/>
    <w:rsid w:val="001E4DD5"/>
    <w:rsid w:val="001E4ECC"/>
    <w:rsid w:val="001E5305"/>
    <w:rsid w:val="001E5A75"/>
    <w:rsid w:val="001E5F67"/>
    <w:rsid w:val="001E5F99"/>
    <w:rsid w:val="001E61A0"/>
    <w:rsid w:val="001E6B8B"/>
    <w:rsid w:val="001E6CEC"/>
    <w:rsid w:val="001E6D17"/>
    <w:rsid w:val="001E6D8D"/>
    <w:rsid w:val="001E7DCF"/>
    <w:rsid w:val="001E7EA2"/>
    <w:rsid w:val="001F00E3"/>
    <w:rsid w:val="001F026C"/>
    <w:rsid w:val="001F0446"/>
    <w:rsid w:val="001F05FD"/>
    <w:rsid w:val="001F061B"/>
    <w:rsid w:val="001F0945"/>
    <w:rsid w:val="001F0F22"/>
    <w:rsid w:val="001F131D"/>
    <w:rsid w:val="001F1876"/>
    <w:rsid w:val="001F18EB"/>
    <w:rsid w:val="001F1C34"/>
    <w:rsid w:val="001F1D66"/>
    <w:rsid w:val="001F279C"/>
    <w:rsid w:val="001F289C"/>
    <w:rsid w:val="001F2DF8"/>
    <w:rsid w:val="001F3306"/>
    <w:rsid w:val="001F38D5"/>
    <w:rsid w:val="001F3B8E"/>
    <w:rsid w:val="001F3DE7"/>
    <w:rsid w:val="001F3EC5"/>
    <w:rsid w:val="001F44B8"/>
    <w:rsid w:val="001F4A45"/>
    <w:rsid w:val="001F5324"/>
    <w:rsid w:val="001F55C9"/>
    <w:rsid w:val="001F58F3"/>
    <w:rsid w:val="001F59B8"/>
    <w:rsid w:val="001F5AD9"/>
    <w:rsid w:val="001F6299"/>
    <w:rsid w:val="001F651E"/>
    <w:rsid w:val="001F6759"/>
    <w:rsid w:val="001F684D"/>
    <w:rsid w:val="001F68BD"/>
    <w:rsid w:val="001F6E0E"/>
    <w:rsid w:val="001F7172"/>
    <w:rsid w:val="001F7232"/>
    <w:rsid w:val="001F73A0"/>
    <w:rsid w:val="001F7B3B"/>
    <w:rsid w:val="001F7D2F"/>
    <w:rsid w:val="001F7F97"/>
    <w:rsid w:val="00200511"/>
    <w:rsid w:val="00201100"/>
    <w:rsid w:val="00201568"/>
    <w:rsid w:val="00201699"/>
    <w:rsid w:val="002018D5"/>
    <w:rsid w:val="00201A24"/>
    <w:rsid w:val="00201A87"/>
    <w:rsid w:val="00201B37"/>
    <w:rsid w:val="00201CCD"/>
    <w:rsid w:val="00201E8C"/>
    <w:rsid w:val="00201F56"/>
    <w:rsid w:val="0020240D"/>
    <w:rsid w:val="00202D8C"/>
    <w:rsid w:val="00202F4B"/>
    <w:rsid w:val="00202F96"/>
    <w:rsid w:val="002030DC"/>
    <w:rsid w:val="002036C8"/>
    <w:rsid w:val="00203BE4"/>
    <w:rsid w:val="00204524"/>
    <w:rsid w:val="00204790"/>
    <w:rsid w:val="00204917"/>
    <w:rsid w:val="0020498B"/>
    <w:rsid w:val="00205332"/>
    <w:rsid w:val="00205BF2"/>
    <w:rsid w:val="00205D92"/>
    <w:rsid w:val="00205E76"/>
    <w:rsid w:val="0020622D"/>
    <w:rsid w:val="00206706"/>
    <w:rsid w:val="002067CB"/>
    <w:rsid w:val="00207084"/>
    <w:rsid w:val="00207152"/>
    <w:rsid w:val="002074F6"/>
    <w:rsid w:val="002076A1"/>
    <w:rsid w:val="00207A4C"/>
    <w:rsid w:val="00207A6A"/>
    <w:rsid w:val="00207EB4"/>
    <w:rsid w:val="00207F3C"/>
    <w:rsid w:val="002102A7"/>
    <w:rsid w:val="00210E08"/>
    <w:rsid w:val="00211056"/>
    <w:rsid w:val="002111B6"/>
    <w:rsid w:val="0021122C"/>
    <w:rsid w:val="00211D76"/>
    <w:rsid w:val="002121F4"/>
    <w:rsid w:val="002127D8"/>
    <w:rsid w:val="00212AA8"/>
    <w:rsid w:val="00212E78"/>
    <w:rsid w:val="002133D6"/>
    <w:rsid w:val="002137AA"/>
    <w:rsid w:val="00213DC4"/>
    <w:rsid w:val="00214244"/>
    <w:rsid w:val="00214F86"/>
    <w:rsid w:val="00215753"/>
    <w:rsid w:val="00215A69"/>
    <w:rsid w:val="00215BBE"/>
    <w:rsid w:val="00215F5C"/>
    <w:rsid w:val="002178AF"/>
    <w:rsid w:val="00217993"/>
    <w:rsid w:val="00217E5A"/>
    <w:rsid w:val="00217E7F"/>
    <w:rsid w:val="00217ED8"/>
    <w:rsid w:val="002205E1"/>
    <w:rsid w:val="00220831"/>
    <w:rsid w:val="00220A4C"/>
    <w:rsid w:val="00220D0D"/>
    <w:rsid w:val="00220D9F"/>
    <w:rsid w:val="002211D6"/>
    <w:rsid w:val="00221402"/>
    <w:rsid w:val="00221431"/>
    <w:rsid w:val="00221A19"/>
    <w:rsid w:val="00221C9B"/>
    <w:rsid w:val="00222E93"/>
    <w:rsid w:val="00222F7E"/>
    <w:rsid w:val="00223506"/>
    <w:rsid w:val="00223590"/>
    <w:rsid w:val="002235F8"/>
    <w:rsid w:val="00223965"/>
    <w:rsid w:val="002239F3"/>
    <w:rsid w:val="0022401A"/>
    <w:rsid w:val="0022421C"/>
    <w:rsid w:val="00224395"/>
    <w:rsid w:val="0022456E"/>
    <w:rsid w:val="00224587"/>
    <w:rsid w:val="002248DC"/>
    <w:rsid w:val="002249E0"/>
    <w:rsid w:val="00224A55"/>
    <w:rsid w:val="00224B68"/>
    <w:rsid w:val="00224C03"/>
    <w:rsid w:val="0022507D"/>
    <w:rsid w:val="002259EF"/>
    <w:rsid w:val="00225B6F"/>
    <w:rsid w:val="00225F5C"/>
    <w:rsid w:val="00225FD1"/>
    <w:rsid w:val="00226184"/>
    <w:rsid w:val="0022678A"/>
    <w:rsid w:val="00226846"/>
    <w:rsid w:val="00226F5C"/>
    <w:rsid w:val="00227175"/>
    <w:rsid w:val="002271CA"/>
    <w:rsid w:val="002272DB"/>
    <w:rsid w:val="00227BDE"/>
    <w:rsid w:val="00227D08"/>
    <w:rsid w:val="002300D8"/>
    <w:rsid w:val="00230396"/>
    <w:rsid w:val="00230560"/>
    <w:rsid w:val="00230A77"/>
    <w:rsid w:val="00230BF5"/>
    <w:rsid w:val="00230D8A"/>
    <w:rsid w:val="0023192E"/>
    <w:rsid w:val="002319C5"/>
    <w:rsid w:val="00231AFB"/>
    <w:rsid w:val="0023250C"/>
    <w:rsid w:val="002327F6"/>
    <w:rsid w:val="00232B70"/>
    <w:rsid w:val="00232C39"/>
    <w:rsid w:val="0023313F"/>
    <w:rsid w:val="00233312"/>
    <w:rsid w:val="002337D9"/>
    <w:rsid w:val="00233D01"/>
    <w:rsid w:val="00234680"/>
    <w:rsid w:val="002346B4"/>
    <w:rsid w:val="00234E0C"/>
    <w:rsid w:val="00234E43"/>
    <w:rsid w:val="00234F40"/>
    <w:rsid w:val="00235265"/>
    <w:rsid w:val="0023563C"/>
    <w:rsid w:val="00235A48"/>
    <w:rsid w:val="0023643F"/>
    <w:rsid w:val="0023655F"/>
    <w:rsid w:val="002369CF"/>
    <w:rsid w:val="00236DF3"/>
    <w:rsid w:val="0023714D"/>
    <w:rsid w:val="002371E4"/>
    <w:rsid w:val="0023733C"/>
    <w:rsid w:val="0023773C"/>
    <w:rsid w:val="00237CC1"/>
    <w:rsid w:val="00237FCD"/>
    <w:rsid w:val="002406EE"/>
    <w:rsid w:val="00240CC5"/>
    <w:rsid w:val="002411CC"/>
    <w:rsid w:val="00241420"/>
    <w:rsid w:val="00241A1B"/>
    <w:rsid w:val="00242227"/>
    <w:rsid w:val="00242271"/>
    <w:rsid w:val="00242FED"/>
    <w:rsid w:val="00243225"/>
    <w:rsid w:val="002432A0"/>
    <w:rsid w:val="002434E8"/>
    <w:rsid w:val="002438F4"/>
    <w:rsid w:val="00243FEF"/>
    <w:rsid w:val="002442F1"/>
    <w:rsid w:val="00244BBA"/>
    <w:rsid w:val="00244C3F"/>
    <w:rsid w:val="002450F8"/>
    <w:rsid w:val="00245164"/>
    <w:rsid w:val="00245643"/>
    <w:rsid w:val="002457B8"/>
    <w:rsid w:val="00245BE9"/>
    <w:rsid w:val="00246571"/>
    <w:rsid w:val="00246BD7"/>
    <w:rsid w:val="00246C7C"/>
    <w:rsid w:val="0024749E"/>
    <w:rsid w:val="002479D6"/>
    <w:rsid w:val="002479F5"/>
    <w:rsid w:val="00247C17"/>
    <w:rsid w:val="002502A0"/>
    <w:rsid w:val="0025036C"/>
    <w:rsid w:val="00250379"/>
    <w:rsid w:val="00251226"/>
    <w:rsid w:val="002519FC"/>
    <w:rsid w:val="00251BD5"/>
    <w:rsid w:val="00251C7A"/>
    <w:rsid w:val="00251D67"/>
    <w:rsid w:val="00251F22"/>
    <w:rsid w:val="002521F2"/>
    <w:rsid w:val="00252590"/>
    <w:rsid w:val="002526AC"/>
    <w:rsid w:val="00252AB1"/>
    <w:rsid w:val="002532C0"/>
    <w:rsid w:val="00253802"/>
    <w:rsid w:val="002538AA"/>
    <w:rsid w:val="00253BA7"/>
    <w:rsid w:val="0025425D"/>
    <w:rsid w:val="00254C68"/>
    <w:rsid w:val="00254C84"/>
    <w:rsid w:val="00254E96"/>
    <w:rsid w:val="00255109"/>
    <w:rsid w:val="002558F7"/>
    <w:rsid w:val="0025627C"/>
    <w:rsid w:val="00256436"/>
    <w:rsid w:val="00256858"/>
    <w:rsid w:val="00256AF7"/>
    <w:rsid w:val="00256C35"/>
    <w:rsid w:val="00256C6E"/>
    <w:rsid w:val="00257081"/>
    <w:rsid w:val="0025710F"/>
    <w:rsid w:val="002577A7"/>
    <w:rsid w:val="002578F5"/>
    <w:rsid w:val="002600E3"/>
    <w:rsid w:val="0026027E"/>
    <w:rsid w:val="002604E6"/>
    <w:rsid w:val="00260938"/>
    <w:rsid w:val="0026133F"/>
    <w:rsid w:val="0026168B"/>
    <w:rsid w:val="00261895"/>
    <w:rsid w:val="00261F6A"/>
    <w:rsid w:val="00262041"/>
    <w:rsid w:val="00262673"/>
    <w:rsid w:val="002628D8"/>
    <w:rsid w:val="00262D7F"/>
    <w:rsid w:val="00263561"/>
    <w:rsid w:val="0026383A"/>
    <w:rsid w:val="00263DF3"/>
    <w:rsid w:val="002640E6"/>
    <w:rsid w:val="002641E8"/>
    <w:rsid w:val="00264438"/>
    <w:rsid w:val="002646D4"/>
    <w:rsid w:val="0026471F"/>
    <w:rsid w:val="00264E09"/>
    <w:rsid w:val="00265361"/>
    <w:rsid w:val="00265D53"/>
    <w:rsid w:val="00265E33"/>
    <w:rsid w:val="002666D8"/>
    <w:rsid w:val="002670B3"/>
    <w:rsid w:val="00267319"/>
    <w:rsid w:val="002674A5"/>
    <w:rsid w:val="0026760A"/>
    <w:rsid w:val="00267648"/>
    <w:rsid w:val="00267BF0"/>
    <w:rsid w:val="00267D17"/>
    <w:rsid w:val="00270042"/>
    <w:rsid w:val="00270877"/>
    <w:rsid w:val="00271167"/>
    <w:rsid w:val="0027126B"/>
    <w:rsid w:val="00271386"/>
    <w:rsid w:val="00271968"/>
    <w:rsid w:val="00271C6F"/>
    <w:rsid w:val="002723C9"/>
    <w:rsid w:val="002723EC"/>
    <w:rsid w:val="002729BA"/>
    <w:rsid w:val="0027351C"/>
    <w:rsid w:val="002736F8"/>
    <w:rsid w:val="002737DE"/>
    <w:rsid w:val="00273958"/>
    <w:rsid w:val="00273991"/>
    <w:rsid w:val="00274788"/>
    <w:rsid w:val="0027509A"/>
    <w:rsid w:val="002751C8"/>
    <w:rsid w:val="002758C2"/>
    <w:rsid w:val="00275DD0"/>
    <w:rsid w:val="00275E05"/>
    <w:rsid w:val="00275F76"/>
    <w:rsid w:val="002763AA"/>
    <w:rsid w:val="002770DC"/>
    <w:rsid w:val="00277380"/>
    <w:rsid w:val="00277728"/>
    <w:rsid w:val="00277B93"/>
    <w:rsid w:val="00277E76"/>
    <w:rsid w:val="00277FC7"/>
    <w:rsid w:val="0028019C"/>
    <w:rsid w:val="00280375"/>
    <w:rsid w:val="00281397"/>
    <w:rsid w:val="002817C2"/>
    <w:rsid w:val="002818AC"/>
    <w:rsid w:val="002819A1"/>
    <w:rsid w:val="00281B13"/>
    <w:rsid w:val="00282250"/>
    <w:rsid w:val="00282B5F"/>
    <w:rsid w:val="00282E65"/>
    <w:rsid w:val="002830D6"/>
    <w:rsid w:val="002832F7"/>
    <w:rsid w:val="00283C2B"/>
    <w:rsid w:val="002841E6"/>
    <w:rsid w:val="00284367"/>
    <w:rsid w:val="0028497A"/>
    <w:rsid w:val="00284EDE"/>
    <w:rsid w:val="00284FE0"/>
    <w:rsid w:val="0028520C"/>
    <w:rsid w:val="0028521E"/>
    <w:rsid w:val="002852A8"/>
    <w:rsid w:val="0028547A"/>
    <w:rsid w:val="0028632E"/>
    <w:rsid w:val="0028681C"/>
    <w:rsid w:val="002869BF"/>
    <w:rsid w:val="00286B45"/>
    <w:rsid w:val="002872F6"/>
    <w:rsid w:val="002876EE"/>
    <w:rsid w:val="00287783"/>
    <w:rsid w:val="002904EA"/>
    <w:rsid w:val="002905BF"/>
    <w:rsid w:val="00290B2F"/>
    <w:rsid w:val="0029133F"/>
    <w:rsid w:val="002914EB"/>
    <w:rsid w:val="00291753"/>
    <w:rsid w:val="00291D95"/>
    <w:rsid w:val="002925FC"/>
    <w:rsid w:val="002928C0"/>
    <w:rsid w:val="00294330"/>
    <w:rsid w:val="00294414"/>
    <w:rsid w:val="002949E6"/>
    <w:rsid w:val="00294A81"/>
    <w:rsid w:val="00294DC9"/>
    <w:rsid w:val="002950A4"/>
    <w:rsid w:val="00295D7A"/>
    <w:rsid w:val="00295D9B"/>
    <w:rsid w:val="00296201"/>
    <w:rsid w:val="002967A5"/>
    <w:rsid w:val="0029747F"/>
    <w:rsid w:val="002979A7"/>
    <w:rsid w:val="00297ED9"/>
    <w:rsid w:val="002A0931"/>
    <w:rsid w:val="002A1693"/>
    <w:rsid w:val="002A16FB"/>
    <w:rsid w:val="002A17D9"/>
    <w:rsid w:val="002A1B89"/>
    <w:rsid w:val="002A1F2B"/>
    <w:rsid w:val="002A2183"/>
    <w:rsid w:val="002A22D1"/>
    <w:rsid w:val="002A25AA"/>
    <w:rsid w:val="002A2D35"/>
    <w:rsid w:val="002A2D49"/>
    <w:rsid w:val="002A2E34"/>
    <w:rsid w:val="002A3046"/>
    <w:rsid w:val="002A321F"/>
    <w:rsid w:val="002A3221"/>
    <w:rsid w:val="002A3719"/>
    <w:rsid w:val="002A3833"/>
    <w:rsid w:val="002A3E98"/>
    <w:rsid w:val="002A4480"/>
    <w:rsid w:val="002A51F7"/>
    <w:rsid w:val="002A55E1"/>
    <w:rsid w:val="002A58E8"/>
    <w:rsid w:val="002A5BE2"/>
    <w:rsid w:val="002A60E7"/>
    <w:rsid w:val="002A63F4"/>
    <w:rsid w:val="002A6854"/>
    <w:rsid w:val="002A6A79"/>
    <w:rsid w:val="002A6AD8"/>
    <w:rsid w:val="002A6F50"/>
    <w:rsid w:val="002A708B"/>
    <w:rsid w:val="002A7995"/>
    <w:rsid w:val="002A79DB"/>
    <w:rsid w:val="002B00EF"/>
    <w:rsid w:val="002B010C"/>
    <w:rsid w:val="002B04F0"/>
    <w:rsid w:val="002B081D"/>
    <w:rsid w:val="002B0857"/>
    <w:rsid w:val="002B1417"/>
    <w:rsid w:val="002B162E"/>
    <w:rsid w:val="002B1EBD"/>
    <w:rsid w:val="002B268B"/>
    <w:rsid w:val="002B3A7A"/>
    <w:rsid w:val="002B3BC0"/>
    <w:rsid w:val="002B43E9"/>
    <w:rsid w:val="002B4612"/>
    <w:rsid w:val="002B475E"/>
    <w:rsid w:val="002B502D"/>
    <w:rsid w:val="002B51A8"/>
    <w:rsid w:val="002B621C"/>
    <w:rsid w:val="002B622C"/>
    <w:rsid w:val="002B63D2"/>
    <w:rsid w:val="002B6456"/>
    <w:rsid w:val="002B6745"/>
    <w:rsid w:val="002B73C6"/>
    <w:rsid w:val="002B7A65"/>
    <w:rsid w:val="002B7B50"/>
    <w:rsid w:val="002B7D15"/>
    <w:rsid w:val="002C0191"/>
    <w:rsid w:val="002C06AF"/>
    <w:rsid w:val="002C0705"/>
    <w:rsid w:val="002C0B82"/>
    <w:rsid w:val="002C0C77"/>
    <w:rsid w:val="002C1C5C"/>
    <w:rsid w:val="002C1DC5"/>
    <w:rsid w:val="002C2794"/>
    <w:rsid w:val="002C27F7"/>
    <w:rsid w:val="002C2C5C"/>
    <w:rsid w:val="002C32EE"/>
    <w:rsid w:val="002C343F"/>
    <w:rsid w:val="002C34FC"/>
    <w:rsid w:val="002C4491"/>
    <w:rsid w:val="002C4E1E"/>
    <w:rsid w:val="002C5470"/>
    <w:rsid w:val="002C56E7"/>
    <w:rsid w:val="002C5F9E"/>
    <w:rsid w:val="002C64F5"/>
    <w:rsid w:val="002C6D10"/>
    <w:rsid w:val="002C77C3"/>
    <w:rsid w:val="002C7A57"/>
    <w:rsid w:val="002D02C3"/>
    <w:rsid w:val="002D02FF"/>
    <w:rsid w:val="002D0590"/>
    <w:rsid w:val="002D0662"/>
    <w:rsid w:val="002D0BF3"/>
    <w:rsid w:val="002D1590"/>
    <w:rsid w:val="002D1742"/>
    <w:rsid w:val="002D182A"/>
    <w:rsid w:val="002D1BAB"/>
    <w:rsid w:val="002D28EA"/>
    <w:rsid w:val="002D2C9B"/>
    <w:rsid w:val="002D2CD3"/>
    <w:rsid w:val="002D2D2C"/>
    <w:rsid w:val="002D2ED9"/>
    <w:rsid w:val="002D2FAA"/>
    <w:rsid w:val="002D34BA"/>
    <w:rsid w:val="002D3998"/>
    <w:rsid w:val="002D3D65"/>
    <w:rsid w:val="002D3ECB"/>
    <w:rsid w:val="002D4641"/>
    <w:rsid w:val="002D4671"/>
    <w:rsid w:val="002D4759"/>
    <w:rsid w:val="002D59B6"/>
    <w:rsid w:val="002D5A3E"/>
    <w:rsid w:val="002D6213"/>
    <w:rsid w:val="002D63A8"/>
    <w:rsid w:val="002D66DA"/>
    <w:rsid w:val="002D6D10"/>
    <w:rsid w:val="002D6E48"/>
    <w:rsid w:val="002D73C2"/>
    <w:rsid w:val="002D773D"/>
    <w:rsid w:val="002D7889"/>
    <w:rsid w:val="002D7A12"/>
    <w:rsid w:val="002D7BBC"/>
    <w:rsid w:val="002D7ED4"/>
    <w:rsid w:val="002D7FE2"/>
    <w:rsid w:val="002E02AD"/>
    <w:rsid w:val="002E0569"/>
    <w:rsid w:val="002E07FC"/>
    <w:rsid w:val="002E11E5"/>
    <w:rsid w:val="002E16C3"/>
    <w:rsid w:val="002E16E1"/>
    <w:rsid w:val="002E1962"/>
    <w:rsid w:val="002E1AFF"/>
    <w:rsid w:val="002E1B9F"/>
    <w:rsid w:val="002E1DF2"/>
    <w:rsid w:val="002E27CB"/>
    <w:rsid w:val="002E2970"/>
    <w:rsid w:val="002E29D1"/>
    <w:rsid w:val="002E2C9A"/>
    <w:rsid w:val="002E2E25"/>
    <w:rsid w:val="002E2F2B"/>
    <w:rsid w:val="002E315D"/>
    <w:rsid w:val="002E3313"/>
    <w:rsid w:val="002E3355"/>
    <w:rsid w:val="002E3527"/>
    <w:rsid w:val="002E377D"/>
    <w:rsid w:val="002E37B2"/>
    <w:rsid w:val="002E3AD5"/>
    <w:rsid w:val="002E3FBB"/>
    <w:rsid w:val="002E468E"/>
    <w:rsid w:val="002E4DDA"/>
    <w:rsid w:val="002E50C4"/>
    <w:rsid w:val="002E55D4"/>
    <w:rsid w:val="002E5628"/>
    <w:rsid w:val="002E5749"/>
    <w:rsid w:val="002E5B3D"/>
    <w:rsid w:val="002E5D8D"/>
    <w:rsid w:val="002E5F0C"/>
    <w:rsid w:val="002E6993"/>
    <w:rsid w:val="002E71B3"/>
    <w:rsid w:val="002E756E"/>
    <w:rsid w:val="002E77D3"/>
    <w:rsid w:val="002E7862"/>
    <w:rsid w:val="002E7E9C"/>
    <w:rsid w:val="002F069D"/>
    <w:rsid w:val="002F095D"/>
    <w:rsid w:val="002F1802"/>
    <w:rsid w:val="002F1DF0"/>
    <w:rsid w:val="002F20B7"/>
    <w:rsid w:val="002F3319"/>
    <w:rsid w:val="002F3476"/>
    <w:rsid w:val="002F38D3"/>
    <w:rsid w:val="002F39D1"/>
    <w:rsid w:val="002F3D61"/>
    <w:rsid w:val="002F410C"/>
    <w:rsid w:val="002F4526"/>
    <w:rsid w:val="002F48B6"/>
    <w:rsid w:val="002F4942"/>
    <w:rsid w:val="002F4CD2"/>
    <w:rsid w:val="002F5270"/>
    <w:rsid w:val="002F5D19"/>
    <w:rsid w:val="002F5EB0"/>
    <w:rsid w:val="002F6555"/>
    <w:rsid w:val="002F6916"/>
    <w:rsid w:val="002F6E64"/>
    <w:rsid w:val="002F7019"/>
    <w:rsid w:val="002F70D2"/>
    <w:rsid w:val="002F7381"/>
    <w:rsid w:val="002F79BE"/>
    <w:rsid w:val="002F7A01"/>
    <w:rsid w:val="002F7ACD"/>
    <w:rsid w:val="002F7B14"/>
    <w:rsid w:val="002F7B28"/>
    <w:rsid w:val="002F7E4A"/>
    <w:rsid w:val="002F7E7D"/>
    <w:rsid w:val="00300393"/>
    <w:rsid w:val="00300E86"/>
    <w:rsid w:val="0030139B"/>
    <w:rsid w:val="00301F7B"/>
    <w:rsid w:val="003020ED"/>
    <w:rsid w:val="003022F4"/>
    <w:rsid w:val="00302B71"/>
    <w:rsid w:val="00302DB9"/>
    <w:rsid w:val="00302F11"/>
    <w:rsid w:val="00302F48"/>
    <w:rsid w:val="003030C4"/>
    <w:rsid w:val="0030338D"/>
    <w:rsid w:val="0030357C"/>
    <w:rsid w:val="0030386B"/>
    <w:rsid w:val="00303BCD"/>
    <w:rsid w:val="00303C3F"/>
    <w:rsid w:val="00304183"/>
    <w:rsid w:val="00304A45"/>
    <w:rsid w:val="00304B40"/>
    <w:rsid w:val="00304B42"/>
    <w:rsid w:val="00304C72"/>
    <w:rsid w:val="003056D6"/>
    <w:rsid w:val="00305781"/>
    <w:rsid w:val="00305C68"/>
    <w:rsid w:val="003061EE"/>
    <w:rsid w:val="0030646A"/>
    <w:rsid w:val="003067FB"/>
    <w:rsid w:val="00306DE0"/>
    <w:rsid w:val="00307079"/>
    <w:rsid w:val="00307624"/>
    <w:rsid w:val="00310201"/>
    <w:rsid w:val="003102EB"/>
    <w:rsid w:val="0031030B"/>
    <w:rsid w:val="00310717"/>
    <w:rsid w:val="0031078E"/>
    <w:rsid w:val="003110B4"/>
    <w:rsid w:val="0031152A"/>
    <w:rsid w:val="00311666"/>
    <w:rsid w:val="003116BB"/>
    <w:rsid w:val="00311D70"/>
    <w:rsid w:val="00312108"/>
    <w:rsid w:val="003129A2"/>
    <w:rsid w:val="00312E8E"/>
    <w:rsid w:val="00313358"/>
    <w:rsid w:val="00313891"/>
    <w:rsid w:val="00313E0C"/>
    <w:rsid w:val="00313F19"/>
    <w:rsid w:val="00314F70"/>
    <w:rsid w:val="003157B6"/>
    <w:rsid w:val="0031648F"/>
    <w:rsid w:val="00316789"/>
    <w:rsid w:val="00317293"/>
    <w:rsid w:val="00317414"/>
    <w:rsid w:val="003177F5"/>
    <w:rsid w:val="00317B74"/>
    <w:rsid w:val="00317BAE"/>
    <w:rsid w:val="00317BE4"/>
    <w:rsid w:val="00320504"/>
    <w:rsid w:val="0032072F"/>
    <w:rsid w:val="00320B01"/>
    <w:rsid w:val="00320D4D"/>
    <w:rsid w:val="00320ECF"/>
    <w:rsid w:val="00321551"/>
    <w:rsid w:val="003216C0"/>
    <w:rsid w:val="00322173"/>
    <w:rsid w:val="0032269A"/>
    <w:rsid w:val="00322981"/>
    <w:rsid w:val="00322F06"/>
    <w:rsid w:val="00322FE2"/>
    <w:rsid w:val="00323108"/>
    <w:rsid w:val="003233A5"/>
    <w:rsid w:val="0032349E"/>
    <w:rsid w:val="00323527"/>
    <w:rsid w:val="00323885"/>
    <w:rsid w:val="00323C9C"/>
    <w:rsid w:val="0032412F"/>
    <w:rsid w:val="00324167"/>
    <w:rsid w:val="003251F8"/>
    <w:rsid w:val="00326193"/>
    <w:rsid w:val="003261C8"/>
    <w:rsid w:val="00327045"/>
    <w:rsid w:val="0032762A"/>
    <w:rsid w:val="003276B0"/>
    <w:rsid w:val="0032784A"/>
    <w:rsid w:val="00327927"/>
    <w:rsid w:val="00327BB5"/>
    <w:rsid w:val="00327E2E"/>
    <w:rsid w:val="00327F89"/>
    <w:rsid w:val="00330F3A"/>
    <w:rsid w:val="003319D4"/>
    <w:rsid w:val="00332DF0"/>
    <w:rsid w:val="00332FAA"/>
    <w:rsid w:val="00333A41"/>
    <w:rsid w:val="00333E2C"/>
    <w:rsid w:val="00333EFE"/>
    <w:rsid w:val="00334810"/>
    <w:rsid w:val="00334B17"/>
    <w:rsid w:val="00334E78"/>
    <w:rsid w:val="00334FBA"/>
    <w:rsid w:val="00335761"/>
    <w:rsid w:val="003368B7"/>
    <w:rsid w:val="00336F9B"/>
    <w:rsid w:val="00337168"/>
    <w:rsid w:val="003375E5"/>
    <w:rsid w:val="00337A9F"/>
    <w:rsid w:val="00337CAC"/>
    <w:rsid w:val="00337DBF"/>
    <w:rsid w:val="00340694"/>
    <w:rsid w:val="00340AB7"/>
    <w:rsid w:val="00340AFE"/>
    <w:rsid w:val="00340FA4"/>
    <w:rsid w:val="003413E7"/>
    <w:rsid w:val="00341803"/>
    <w:rsid w:val="00341C0A"/>
    <w:rsid w:val="0034265B"/>
    <w:rsid w:val="003433FB"/>
    <w:rsid w:val="003436B3"/>
    <w:rsid w:val="00343BF3"/>
    <w:rsid w:val="00343F15"/>
    <w:rsid w:val="00344231"/>
    <w:rsid w:val="00344751"/>
    <w:rsid w:val="00344FF5"/>
    <w:rsid w:val="00345538"/>
    <w:rsid w:val="00345685"/>
    <w:rsid w:val="00345D24"/>
    <w:rsid w:val="0034608B"/>
    <w:rsid w:val="003464EF"/>
    <w:rsid w:val="003468C5"/>
    <w:rsid w:val="00346D0E"/>
    <w:rsid w:val="00347864"/>
    <w:rsid w:val="00347C67"/>
    <w:rsid w:val="00347F10"/>
    <w:rsid w:val="00347F60"/>
    <w:rsid w:val="0035001B"/>
    <w:rsid w:val="003501CA"/>
    <w:rsid w:val="003503FC"/>
    <w:rsid w:val="00350491"/>
    <w:rsid w:val="00350530"/>
    <w:rsid w:val="00350855"/>
    <w:rsid w:val="003509B3"/>
    <w:rsid w:val="0035137E"/>
    <w:rsid w:val="00351A42"/>
    <w:rsid w:val="0035205E"/>
    <w:rsid w:val="0035251D"/>
    <w:rsid w:val="00352D03"/>
    <w:rsid w:val="00352D28"/>
    <w:rsid w:val="00353813"/>
    <w:rsid w:val="00353848"/>
    <w:rsid w:val="0035417F"/>
    <w:rsid w:val="0035471F"/>
    <w:rsid w:val="00354EA5"/>
    <w:rsid w:val="00354F63"/>
    <w:rsid w:val="003556A7"/>
    <w:rsid w:val="00355BA5"/>
    <w:rsid w:val="00355E3E"/>
    <w:rsid w:val="003567CB"/>
    <w:rsid w:val="003567ED"/>
    <w:rsid w:val="003568A6"/>
    <w:rsid w:val="00356B04"/>
    <w:rsid w:val="00356C04"/>
    <w:rsid w:val="00356E0F"/>
    <w:rsid w:val="0035755A"/>
    <w:rsid w:val="003575C4"/>
    <w:rsid w:val="00357918"/>
    <w:rsid w:val="00357A89"/>
    <w:rsid w:val="0036046D"/>
    <w:rsid w:val="003609A0"/>
    <w:rsid w:val="00360E10"/>
    <w:rsid w:val="003610F9"/>
    <w:rsid w:val="00361587"/>
    <w:rsid w:val="00361794"/>
    <w:rsid w:val="00361FB6"/>
    <w:rsid w:val="00361FB9"/>
    <w:rsid w:val="00363226"/>
    <w:rsid w:val="0036344D"/>
    <w:rsid w:val="003636E1"/>
    <w:rsid w:val="00363B87"/>
    <w:rsid w:val="00363CD6"/>
    <w:rsid w:val="00364618"/>
    <w:rsid w:val="0036487A"/>
    <w:rsid w:val="003649D4"/>
    <w:rsid w:val="00364C20"/>
    <w:rsid w:val="003651F1"/>
    <w:rsid w:val="00365323"/>
    <w:rsid w:val="00365545"/>
    <w:rsid w:val="00365E99"/>
    <w:rsid w:val="00366973"/>
    <w:rsid w:val="00366EEF"/>
    <w:rsid w:val="00366F4B"/>
    <w:rsid w:val="00367CFB"/>
    <w:rsid w:val="0037023A"/>
    <w:rsid w:val="0037078F"/>
    <w:rsid w:val="00371029"/>
    <w:rsid w:val="0037128D"/>
    <w:rsid w:val="0037196E"/>
    <w:rsid w:val="00371B76"/>
    <w:rsid w:val="00372618"/>
    <w:rsid w:val="003727B6"/>
    <w:rsid w:val="003737E0"/>
    <w:rsid w:val="00373D60"/>
    <w:rsid w:val="003740EA"/>
    <w:rsid w:val="0037432B"/>
    <w:rsid w:val="00374584"/>
    <w:rsid w:val="00374806"/>
    <w:rsid w:val="00374AEB"/>
    <w:rsid w:val="00375152"/>
    <w:rsid w:val="003752E3"/>
    <w:rsid w:val="00375A5B"/>
    <w:rsid w:val="00375DE8"/>
    <w:rsid w:val="003770B5"/>
    <w:rsid w:val="003772B1"/>
    <w:rsid w:val="0037777B"/>
    <w:rsid w:val="00377842"/>
    <w:rsid w:val="00377C93"/>
    <w:rsid w:val="00380BF7"/>
    <w:rsid w:val="00380F1F"/>
    <w:rsid w:val="0038123C"/>
    <w:rsid w:val="0038132B"/>
    <w:rsid w:val="0038162C"/>
    <w:rsid w:val="00381CBB"/>
    <w:rsid w:val="00381DC5"/>
    <w:rsid w:val="0038226E"/>
    <w:rsid w:val="00382EDB"/>
    <w:rsid w:val="003835C6"/>
    <w:rsid w:val="00384014"/>
    <w:rsid w:val="003840D9"/>
    <w:rsid w:val="003843AE"/>
    <w:rsid w:val="00384437"/>
    <w:rsid w:val="00384975"/>
    <w:rsid w:val="00384C80"/>
    <w:rsid w:val="00385205"/>
    <w:rsid w:val="003854F0"/>
    <w:rsid w:val="003854F2"/>
    <w:rsid w:val="00385642"/>
    <w:rsid w:val="003859D9"/>
    <w:rsid w:val="00385A25"/>
    <w:rsid w:val="00385C05"/>
    <w:rsid w:val="00385D36"/>
    <w:rsid w:val="00385E77"/>
    <w:rsid w:val="00386A6B"/>
    <w:rsid w:val="00386B1F"/>
    <w:rsid w:val="00386E78"/>
    <w:rsid w:val="00387346"/>
    <w:rsid w:val="0039001F"/>
    <w:rsid w:val="00390251"/>
    <w:rsid w:val="00390663"/>
    <w:rsid w:val="0039146F"/>
    <w:rsid w:val="00391891"/>
    <w:rsid w:val="00391EE1"/>
    <w:rsid w:val="003927DE"/>
    <w:rsid w:val="00392980"/>
    <w:rsid w:val="00392995"/>
    <w:rsid w:val="00392DAA"/>
    <w:rsid w:val="00392E65"/>
    <w:rsid w:val="00393514"/>
    <w:rsid w:val="003938C1"/>
    <w:rsid w:val="0039454D"/>
    <w:rsid w:val="003945A6"/>
    <w:rsid w:val="00394785"/>
    <w:rsid w:val="00394B41"/>
    <w:rsid w:val="0039516E"/>
    <w:rsid w:val="00395285"/>
    <w:rsid w:val="00395709"/>
    <w:rsid w:val="00395BD0"/>
    <w:rsid w:val="00395EE7"/>
    <w:rsid w:val="00395F97"/>
    <w:rsid w:val="003963E1"/>
    <w:rsid w:val="00396532"/>
    <w:rsid w:val="00396A38"/>
    <w:rsid w:val="0039717E"/>
    <w:rsid w:val="00397206"/>
    <w:rsid w:val="00397AAE"/>
    <w:rsid w:val="003A029E"/>
    <w:rsid w:val="003A19AC"/>
    <w:rsid w:val="003A201A"/>
    <w:rsid w:val="003A2519"/>
    <w:rsid w:val="003A27BC"/>
    <w:rsid w:val="003A2918"/>
    <w:rsid w:val="003A2A41"/>
    <w:rsid w:val="003A2C33"/>
    <w:rsid w:val="003A2D81"/>
    <w:rsid w:val="003A320C"/>
    <w:rsid w:val="003A3425"/>
    <w:rsid w:val="003A355A"/>
    <w:rsid w:val="003A3674"/>
    <w:rsid w:val="003A3D6E"/>
    <w:rsid w:val="003A4443"/>
    <w:rsid w:val="003A4CAB"/>
    <w:rsid w:val="003A4E00"/>
    <w:rsid w:val="003A4E64"/>
    <w:rsid w:val="003A5C88"/>
    <w:rsid w:val="003A5DC6"/>
    <w:rsid w:val="003A619B"/>
    <w:rsid w:val="003A6BC2"/>
    <w:rsid w:val="003A6D7B"/>
    <w:rsid w:val="003A7096"/>
    <w:rsid w:val="003A74DE"/>
    <w:rsid w:val="003A79C1"/>
    <w:rsid w:val="003A7BDC"/>
    <w:rsid w:val="003A7DB7"/>
    <w:rsid w:val="003A7EFA"/>
    <w:rsid w:val="003B055E"/>
    <w:rsid w:val="003B10D9"/>
    <w:rsid w:val="003B17AA"/>
    <w:rsid w:val="003B17F3"/>
    <w:rsid w:val="003B1EC9"/>
    <w:rsid w:val="003B2935"/>
    <w:rsid w:val="003B3531"/>
    <w:rsid w:val="003B4C61"/>
    <w:rsid w:val="003B4E75"/>
    <w:rsid w:val="003B5257"/>
    <w:rsid w:val="003B55BD"/>
    <w:rsid w:val="003B5BB2"/>
    <w:rsid w:val="003B6939"/>
    <w:rsid w:val="003B6A8B"/>
    <w:rsid w:val="003B70A1"/>
    <w:rsid w:val="003B70A6"/>
    <w:rsid w:val="003B7466"/>
    <w:rsid w:val="003C02C1"/>
    <w:rsid w:val="003C0DB3"/>
    <w:rsid w:val="003C0DEB"/>
    <w:rsid w:val="003C1550"/>
    <w:rsid w:val="003C1577"/>
    <w:rsid w:val="003C17C0"/>
    <w:rsid w:val="003C1AAB"/>
    <w:rsid w:val="003C252D"/>
    <w:rsid w:val="003C27F8"/>
    <w:rsid w:val="003C3565"/>
    <w:rsid w:val="003C3D98"/>
    <w:rsid w:val="003C3F16"/>
    <w:rsid w:val="003C3FE3"/>
    <w:rsid w:val="003C4376"/>
    <w:rsid w:val="003C44EE"/>
    <w:rsid w:val="003C4BE4"/>
    <w:rsid w:val="003C5186"/>
    <w:rsid w:val="003C5B04"/>
    <w:rsid w:val="003C5BB0"/>
    <w:rsid w:val="003C5C63"/>
    <w:rsid w:val="003C6787"/>
    <w:rsid w:val="003C67EA"/>
    <w:rsid w:val="003C6CAC"/>
    <w:rsid w:val="003C7093"/>
    <w:rsid w:val="003C7159"/>
    <w:rsid w:val="003C74EA"/>
    <w:rsid w:val="003C7A4D"/>
    <w:rsid w:val="003C7D09"/>
    <w:rsid w:val="003D0435"/>
    <w:rsid w:val="003D06CE"/>
    <w:rsid w:val="003D07E3"/>
    <w:rsid w:val="003D098C"/>
    <w:rsid w:val="003D099F"/>
    <w:rsid w:val="003D0B2A"/>
    <w:rsid w:val="003D0DA3"/>
    <w:rsid w:val="003D1573"/>
    <w:rsid w:val="003D2EB7"/>
    <w:rsid w:val="003D32B7"/>
    <w:rsid w:val="003D347B"/>
    <w:rsid w:val="003D3554"/>
    <w:rsid w:val="003D3C98"/>
    <w:rsid w:val="003D3ED1"/>
    <w:rsid w:val="003D4540"/>
    <w:rsid w:val="003D45AE"/>
    <w:rsid w:val="003D4647"/>
    <w:rsid w:val="003D471B"/>
    <w:rsid w:val="003D4B87"/>
    <w:rsid w:val="003D4BDB"/>
    <w:rsid w:val="003D4CD0"/>
    <w:rsid w:val="003D4EC2"/>
    <w:rsid w:val="003D512D"/>
    <w:rsid w:val="003D52C3"/>
    <w:rsid w:val="003D5337"/>
    <w:rsid w:val="003D5432"/>
    <w:rsid w:val="003D5762"/>
    <w:rsid w:val="003D596B"/>
    <w:rsid w:val="003D5DD6"/>
    <w:rsid w:val="003D60B8"/>
    <w:rsid w:val="003D65BF"/>
    <w:rsid w:val="003D6777"/>
    <w:rsid w:val="003D6A46"/>
    <w:rsid w:val="003D6BA9"/>
    <w:rsid w:val="003D6C00"/>
    <w:rsid w:val="003D7AB4"/>
    <w:rsid w:val="003D7DC4"/>
    <w:rsid w:val="003D7EB6"/>
    <w:rsid w:val="003E04A6"/>
    <w:rsid w:val="003E0B5E"/>
    <w:rsid w:val="003E0C3E"/>
    <w:rsid w:val="003E1207"/>
    <w:rsid w:val="003E156C"/>
    <w:rsid w:val="003E1615"/>
    <w:rsid w:val="003E163C"/>
    <w:rsid w:val="003E1D4A"/>
    <w:rsid w:val="003E1FDB"/>
    <w:rsid w:val="003E2003"/>
    <w:rsid w:val="003E235B"/>
    <w:rsid w:val="003E251E"/>
    <w:rsid w:val="003E2539"/>
    <w:rsid w:val="003E27BA"/>
    <w:rsid w:val="003E280D"/>
    <w:rsid w:val="003E2894"/>
    <w:rsid w:val="003E2C2B"/>
    <w:rsid w:val="003E3156"/>
    <w:rsid w:val="003E343A"/>
    <w:rsid w:val="003E3CE7"/>
    <w:rsid w:val="003E3E47"/>
    <w:rsid w:val="003E4021"/>
    <w:rsid w:val="003E4204"/>
    <w:rsid w:val="003E436D"/>
    <w:rsid w:val="003E4734"/>
    <w:rsid w:val="003E4735"/>
    <w:rsid w:val="003E47C9"/>
    <w:rsid w:val="003E47EF"/>
    <w:rsid w:val="003E485F"/>
    <w:rsid w:val="003E4A9B"/>
    <w:rsid w:val="003E5827"/>
    <w:rsid w:val="003E5B3E"/>
    <w:rsid w:val="003E5C40"/>
    <w:rsid w:val="003E69B9"/>
    <w:rsid w:val="003E6B60"/>
    <w:rsid w:val="003E709E"/>
    <w:rsid w:val="003E7372"/>
    <w:rsid w:val="003E76B5"/>
    <w:rsid w:val="003E7764"/>
    <w:rsid w:val="003E7932"/>
    <w:rsid w:val="003E7B20"/>
    <w:rsid w:val="003E7BA2"/>
    <w:rsid w:val="003F0953"/>
    <w:rsid w:val="003F0C19"/>
    <w:rsid w:val="003F0E48"/>
    <w:rsid w:val="003F1315"/>
    <w:rsid w:val="003F1433"/>
    <w:rsid w:val="003F1584"/>
    <w:rsid w:val="003F1A31"/>
    <w:rsid w:val="003F1A5D"/>
    <w:rsid w:val="003F1E4D"/>
    <w:rsid w:val="003F2336"/>
    <w:rsid w:val="003F2479"/>
    <w:rsid w:val="003F443E"/>
    <w:rsid w:val="003F46B6"/>
    <w:rsid w:val="003F48F6"/>
    <w:rsid w:val="003F4927"/>
    <w:rsid w:val="003F4A15"/>
    <w:rsid w:val="003F4E32"/>
    <w:rsid w:val="003F4EA0"/>
    <w:rsid w:val="003F564C"/>
    <w:rsid w:val="003F579E"/>
    <w:rsid w:val="003F5F3F"/>
    <w:rsid w:val="003F62E7"/>
    <w:rsid w:val="003F6521"/>
    <w:rsid w:val="003F6DA1"/>
    <w:rsid w:val="003F7314"/>
    <w:rsid w:val="003F7673"/>
    <w:rsid w:val="003F7757"/>
    <w:rsid w:val="003F777C"/>
    <w:rsid w:val="003F7930"/>
    <w:rsid w:val="003F7A54"/>
    <w:rsid w:val="00400051"/>
    <w:rsid w:val="004002A7"/>
    <w:rsid w:val="004008DF"/>
    <w:rsid w:val="0040103C"/>
    <w:rsid w:val="00401251"/>
    <w:rsid w:val="0040132B"/>
    <w:rsid w:val="004013D3"/>
    <w:rsid w:val="004020FC"/>
    <w:rsid w:val="0040251C"/>
    <w:rsid w:val="0040259E"/>
    <w:rsid w:val="00402846"/>
    <w:rsid w:val="00402CCD"/>
    <w:rsid w:val="00402DEA"/>
    <w:rsid w:val="004031D4"/>
    <w:rsid w:val="004035BC"/>
    <w:rsid w:val="00403B0F"/>
    <w:rsid w:val="00403BF9"/>
    <w:rsid w:val="00403E83"/>
    <w:rsid w:val="00404083"/>
    <w:rsid w:val="00404C51"/>
    <w:rsid w:val="00405714"/>
    <w:rsid w:val="00405A6E"/>
    <w:rsid w:val="00405C14"/>
    <w:rsid w:val="004064EF"/>
    <w:rsid w:val="00406660"/>
    <w:rsid w:val="00407269"/>
    <w:rsid w:val="004072CC"/>
    <w:rsid w:val="0040743A"/>
    <w:rsid w:val="004075DD"/>
    <w:rsid w:val="004078E1"/>
    <w:rsid w:val="00407B0B"/>
    <w:rsid w:val="00410702"/>
    <w:rsid w:val="00410F3F"/>
    <w:rsid w:val="00411318"/>
    <w:rsid w:val="004115A1"/>
    <w:rsid w:val="00411711"/>
    <w:rsid w:val="004119F4"/>
    <w:rsid w:val="00411FA1"/>
    <w:rsid w:val="004123AF"/>
    <w:rsid w:val="00412539"/>
    <w:rsid w:val="00412653"/>
    <w:rsid w:val="00412B19"/>
    <w:rsid w:val="00412B51"/>
    <w:rsid w:val="00412E27"/>
    <w:rsid w:val="00412F0A"/>
    <w:rsid w:val="0041345A"/>
    <w:rsid w:val="00413D18"/>
    <w:rsid w:val="00413FCB"/>
    <w:rsid w:val="00414073"/>
    <w:rsid w:val="0041462C"/>
    <w:rsid w:val="00414828"/>
    <w:rsid w:val="004148C3"/>
    <w:rsid w:val="00414B21"/>
    <w:rsid w:val="00414D08"/>
    <w:rsid w:val="00415A63"/>
    <w:rsid w:val="00415AD9"/>
    <w:rsid w:val="00415E44"/>
    <w:rsid w:val="00415E7B"/>
    <w:rsid w:val="00415F45"/>
    <w:rsid w:val="0041618A"/>
    <w:rsid w:val="00416372"/>
    <w:rsid w:val="00416785"/>
    <w:rsid w:val="00416B39"/>
    <w:rsid w:val="00416F59"/>
    <w:rsid w:val="004172FB"/>
    <w:rsid w:val="0041761E"/>
    <w:rsid w:val="004177F8"/>
    <w:rsid w:val="00417E50"/>
    <w:rsid w:val="00417F28"/>
    <w:rsid w:val="00420483"/>
    <w:rsid w:val="004207F8"/>
    <w:rsid w:val="00420A2A"/>
    <w:rsid w:val="00420BAC"/>
    <w:rsid w:val="00420E5E"/>
    <w:rsid w:val="00420E7A"/>
    <w:rsid w:val="004210CF"/>
    <w:rsid w:val="00421A56"/>
    <w:rsid w:val="00421AF4"/>
    <w:rsid w:val="00421E93"/>
    <w:rsid w:val="004223B2"/>
    <w:rsid w:val="0042276F"/>
    <w:rsid w:val="00422B38"/>
    <w:rsid w:val="00422C36"/>
    <w:rsid w:val="00422DA2"/>
    <w:rsid w:val="0042308D"/>
    <w:rsid w:val="004236F3"/>
    <w:rsid w:val="0042396A"/>
    <w:rsid w:val="0042443E"/>
    <w:rsid w:val="0042447A"/>
    <w:rsid w:val="004247C6"/>
    <w:rsid w:val="004249AA"/>
    <w:rsid w:val="00425B0F"/>
    <w:rsid w:val="00426E19"/>
    <w:rsid w:val="00426E7D"/>
    <w:rsid w:val="00426FB8"/>
    <w:rsid w:val="00426FDA"/>
    <w:rsid w:val="00427184"/>
    <w:rsid w:val="004272ED"/>
    <w:rsid w:val="00427D4E"/>
    <w:rsid w:val="00430E44"/>
    <w:rsid w:val="004312AC"/>
    <w:rsid w:val="004312C0"/>
    <w:rsid w:val="00431432"/>
    <w:rsid w:val="0043147F"/>
    <w:rsid w:val="0043169B"/>
    <w:rsid w:val="0043223E"/>
    <w:rsid w:val="00432A49"/>
    <w:rsid w:val="00432A4A"/>
    <w:rsid w:val="00433A0D"/>
    <w:rsid w:val="0043485B"/>
    <w:rsid w:val="00434D51"/>
    <w:rsid w:val="004353EF"/>
    <w:rsid w:val="004363FF"/>
    <w:rsid w:val="0043656B"/>
    <w:rsid w:val="004368A8"/>
    <w:rsid w:val="00436B0C"/>
    <w:rsid w:val="00436B6D"/>
    <w:rsid w:val="00437189"/>
    <w:rsid w:val="004372CF"/>
    <w:rsid w:val="004373D7"/>
    <w:rsid w:val="004373E6"/>
    <w:rsid w:val="00437527"/>
    <w:rsid w:val="00437577"/>
    <w:rsid w:val="0043779C"/>
    <w:rsid w:val="00437970"/>
    <w:rsid w:val="00437AB6"/>
    <w:rsid w:val="00437AEE"/>
    <w:rsid w:val="004401C5"/>
    <w:rsid w:val="00440620"/>
    <w:rsid w:val="00440907"/>
    <w:rsid w:val="00440ABA"/>
    <w:rsid w:val="00440FF1"/>
    <w:rsid w:val="004411EE"/>
    <w:rsid w:val="0044182B"/>
    <w:rsid w:val="004419DB"/>
    <w:rsid w:val="00441D3D"/>
    <w:rsid w:val="00441E33"/>
    <w:rsid w:val="00441EA0"/>
    <w:rsid w:val="00441F5A"/>
    <w:rsid w:val="004420FE"/>
    <w:rsid w:val="00442FF7"/>
    <w:rsid w:val="004432CE"/>
    <w:rsid w:val="00443893"/>
    <w:rsid w:val="0044389C"/>
    <w:rsid w:val="00445047"/>
    <w:rsid w:val="00445079"/>
    <w:rsid w:val="0044517D"/>
    <w:rsid w:val="00446212"/>
    <w:rsid w:val="0044652B"/>
    <w:rsid w:val="00446778"/>
    <w:rsid w:val="0044685D"/>
    <w:rsid w:val="00446D09"/>
    <w:rsid w:val="0044721E"/>
    <w:rsid w:val="00447462"/>
    <w:rsid w:val="004476B6"/>
    <w:rsid w:val="004503AC"/>
    <w:rsid w:val="00450EFA"/>
    <w:rsid w:val="00451E62"/>
    <w:rsid w:val="00452D89"/>
    <w:rsid w:val="00453667"/>
    <w:rsid w:val="004536DF"/>
    <w:rsid w:val="00453ADE"/>
    <w:rsid w:val="00453D93"/>
    <w:rsid w:val="00453E42"/>
    <w:rsid w:val="00453FD9"/>
    <w:rsid w:val="0045405A"/>
    <w:rsid w:val="004541B0"/>
    <w:rsid w:val="004542F3"/>
    <w:rsid w:val="00454380"/>
    <w:rsid w:val="00454476"/>
    <w:rsid w:val="00454B06"/>
    <w:rsid w:val="00454B3D"/>
    <w:rsid w:val="0045510A"/>
    <w:rsid w:val="0045559F"/>
    <w:rsid w:val="00455A9E"/>
    <w:rsid w:val="004569B4"/>
    <w:rsid w:val="00456AD9"/>
    <w:rsid w:val="00456B1E"/>
    <w:rsid w:val="00456EB8"/>
    <w:rsid w:val="00457721"/>
    <w:rsid w:val="00457833"/>
    <w:rsid w:val="00457B43"/>
    <w:rsid w:val="00457DB8"/>
    <w:rsid w:val="00460086"/>
    <w:rsid w:val="004612D1"/>
    <w:rsid w:val="00461767"/>
    <w:rsid w:val="0046264E"/>
    <w:rsid w:val="0046289F"/>
    <w:rsid w:val="00462969"/>
    <w:rsid w:val="00462E09"/>
    <w:rsid w:val="00462E44"/>
    <w:rsid w:val="00463C41"/>
    <w:rsid w:val="00463D50"/>
    <w:rsid w:val="00463E2F"/>
    <w:rsid w:val="00464027"/>
    <w:rsid w:val="0046418B"/>
    <w:rsid w:val="0046427B"/>
    <w:rsid w:val="0046446A"/>
    <w:rsid w:val="004646DA"/>
    <w:rsid w:val="00464725"/>
    <w:rsid w:val="00464A01"/>
    <w:rsid w:val="00464EEA"/>
    <w:rsid w:val="00465A02"/>
    <w:rsid w:val="0046659D"/>
    <w:rsid w:val="0046707E"/>
    <w:rsid w:val="00467397"/>
    <w:rsid w:val="0046766A"/>
    <w:rsid w:val="00467E41"/>
    <w:rsid w:val="00467FCD"/>
    <w:rsid w:val="00470170"/>
    <w:rsid w:val="0047041D"/>
    <w:rsid w:val="004704AC"/>
    <w:rsid w:val="004704FA"/>
    <w:rsid w:val="00470617"/>
    <w:rsid w:val="00470DEE"/>
    <w:rsid w:val="00471090"/>
    <w:rsid w:val="00471114"/>
    <w:rsid w:val="004711F3"/>
    <w:rsid w:val="0047158B"/>
    <w:rsid w:val="004715B2"/>
    <w:rsid w:val="004715C1"/>
    <w:rsid w:val="0047189D"/>
    <w:rsid w:val="00471AE1"/>
    <w:rsid w:val="00471D7A"/>
    <w:rsid w:val="00472009"/>
    <w:rsid w:val="0047241B"/>
    <w:rsid w:val="00472620"/>
    <w:rsid w:val="004726D2"/>
    <w:rsid w:val="00472AC6"/>
    <w:rsid w:val="00472BF0"/>
    <w:rsid w:val="00472E7D"/>
    <w:rsid w:val="0047348E"/>
    <w:rsid w:val="0047374A"/>
    <w:rsid w:val="00473FA8"/>
    <w:rsid w:val="00474078"/>
    <w:rsid w:val="00474169"/>
    <w:rsid w:val="004743CE"/>
    <w:rsid w:val="0047467E"/>
    <w:rsid w:val="00474C29"/>
    <w:rsid w:val="00474DD8"/>
    <w:rsid w:val="00474E95"/>
    <w:rsid w:val="0047556A"/>
    <w:rsid w:val="00475720"/>
    <w:rsid w:val="004759F4"/>
    <w:rsid w:val="004762ED"/>
    <w:rsid w:val="004763DB"/>
    <w:rsid w:val="00476A6F"/>
    <w:rsid w:val="00476DD2"/>
    <w:rsid w:val="0047717B"/>
    <w:rsid w:val="00477FB4"/>
    <w:rsid w:val="00480C04"/>
    <w:rsid w:val="00481404"/>
    <w:rsid w:val="004814E5"/>
    <w:rsid w:val="00481847"/>
    <w:rsid w:val="00481DE3"/>
    <w:rsid w:val="0048225B"/>
    <w:rsid w:val="004823DF"/>
    <w:rsid w:val="0048286A"/>
    <w:rsid w:val="00482B3C"/>
    <w:rsid w:val="00482CFD"/>
    <w:rsid w:val="00483362"/>
    <w:rsid w:val="004833F6"/>
    <w:rsid w:val="004834F5"/>
    <w:rsid w:val="004839F4"/>
    <w:rsid w:val="00483F98"/>
    <w:rsid w:val="004847A9"/>
    <w:rsid w:val="00484D73"/>
    <w:rsid w:val="0048536B"/>
    <w:rsid w:val="00485501"/>
    <w:rsid w:val="0048571C"/>
    <w:rsid w:val="00485BB7"/>
    <w:rsid w:val="00485C3C"/>
    <w:rsid w:val="00485D93"/>
    <w:rsid w:val="00485FF2"/>
    <w:rsid w:val="00486034"/>
    <w:rsid w:val="0048687A"/>
    <w:rsid w:val="004870CC"/>
    <w:rsid w:val="0048715E"/>
    <w:rsid w:val="00487522"/>
    <w:rsid w:val="00487579"/>
    <w:rsid w:val="00487612"/>
    <w:rsid w:val="004878A7"/>
    <w:rsid w:val="00487B9A"/>
    <w:rsid w:val="00487C8C"/>
    <w:rsid w:val="00487CF1"/>
    <w:rsid w:val="00487DFC"/>
    <w:rsid w:val="00487E43"/>
    <w:rsid w:val="00487FC6"/>
    <w:rsid w:val="00490A76"/>
    <w:rsid w:val="00490A8D"/>
    <w:rsid w:val="00490C8F"/>
    <w:rsid w:val="00490CAE"/>
    <w:rsid w:val="00490CF0"/>
    <w:rsid w:val="00491607"/>
    <w:rsid w:val="00491670"/>
    <w:rsid w:val="004919FF"/>
    <w:rsid w:val="00491AD8"/>
    <w:rsid w:val="00491B70"/>
    <w:rsid w:val="00492226"/>
    <w:rsid w:val="00492EFC"/>
    <w:rsid w:val="00492F63"/>
    <w:rsid w:val="0049365F"/>
    <w:rsid w:val="00493B16"/>
    <w:rsid w:val="00493F8D"/>
    <w:rsid w:val="0049497A"/>
    <w:rsid w:val="00494F81"/>
    <w:rsid w:val="00494FAB"/>
    <w:rsid w:val="0049549B"/>
    <w:rsid w:val="00495B28"/>
    <w:rsid w:val="004960F6"/>
    <w:rsid w:val="0049620A"/>
    <w:rsid w:val="004963F3"/>
    <w:rsid w:val="00496743"/>
    <w:rsid w:val="00496778"/>
    <w:rsid w:val="00496822"/>
    <w:rsid w:val="004968C1"/>
    <w:rsid w:val="00496AA7"/>
    <w:rsid w:val="0049738B"/>
    <w:rsid w:val="0049748D"/>
    <w:rsid w:val="004A0099"/>
    <w:rsid w:val="004A03E3"/>
    <w:rsid w:val="004A0BB1"/>
    <w:rsid w:val="004A13B3"/>
    <w:rsid w:val="004A19F4"/>
    <w:rsid w:val="004A1B5F"/>
    <w:rsid w:val="004A1E49"/>
    <w:rsid w:val="004A21B5"/>
    <w:rsid w:val="004A2541"/>
    <w:rsid w:val="004A2C28"/>
    <w:rsid w:val="004A33C2"/>
    <w:rsid w:val="004A3553"/>
    <w:rsid w:val="004A357E"/>
    <w:rsid w:val="004A375E"/>
    <w:rsid w:val="004A3D37"/>
    <w:rsid w:val="004A3E5C"/>
    <w:rsid w:val="004A4E73"/>
    <w:rsid w:val="004A5411"/>
    <w:rsid w:val="004A5742"/>
    <w:rsid w:val="004A5ED2"/>
    <w:rsid w:val="004A5F4E"/>
    <w:rsid w:val="004A6489"/>
    <w:rsid w:val="004A64E0"/>
    <w:rsid w:val="004A65F9"/>
    <w:rsid w:val="004A668D"/>
    <w:rsid w:val="004A66B8"/>
    <w:rsid w:val="004A6B86"/>
    <w:rsid w:val="004A7432"/>
    <w:rsid w:val="004A75A0"/>
    <w:rsid w:val="004A763B"/>
    <w:rsid w:val="004A7AC8"/>
    <w:rsid w:val="004A7B25"/>
    <w:rsid w:val="004B11FA"/>
    <w:rsid w:val="004B18F0"/>
    <w:rsid w:val="004B1B2F"/>
    <w:rsid w:val="004B2163"/>
    <w:rsid w:val="004B25AA"/>
    <w:rsid w:val="004B261D"/>
    <w:rsid w:val="004B2A78"/>
    <w:rsid w:val="004B3036"/>
    <w:rsid w:val="004B328C"/>
    <w:rsid w:val="004B3536"/>
    <w:rsid w:val="004B35E7"/>
    <w:rsid w:val="004B3B4A"/>
    <w:rsid w:val="004B3CD8"/>
    <w:rsid w:val="004B3E49"/>
    <w:rsid w:val="004B3FB2"/>
    <w:rsid w:val="004B450A"/>
    <w:rsid w:val="004B4859"/>
    <w:rsid w:val="004B4F46"/>
    <w:rsid w:val="004B4F6F"/>
    <w:rsid w:val="004B4FF8"/>
    <w:rsid w:val="004B5561"/>
    <w:rsid w:val="004B561D"/>
    <w:rsid w:val="004B5AE5"/>
    <w:rsid w:val="004B5C8D"/>
    <w:rsid w:val="004B60E1"/>
    <w:rsid w:val="004B6133"/>
    <w:rsid w:val="004B6218"/>
    <w:rsid w:val="004B704C"/>
    <w:rsid w:val="004B708F"/>
    <w:rsid w:val="004B7E2E"/>
    <w:rsid w:val="004B7EC0"/>
    <w:rsid w:val="004C0011"/>
    <w:rsid w:val="004C025E"/>
    <w:rsid w:val="004C097A"/>
    <w:rsid w:val="004C0996"/>
    <w:rsid w:val="004C0D64"/>
    <w:rsid w:val="004C124A"/>
    <w:rsid w:val="004C197C"/>
    <w:rsid w:val="004C199A"/>
    <w:rsid w:val="004C1BD5"/>
    <w:rsid w:val="004C1D4A"/>
    <w:rsid w:val="004C203A"/>
    <w:rsid w:val="004C282D"/>
    <w:rsid w:val="004C29AC"/>
    <w:rsid w:val="004C2D4F"/>
    <w:rsid w:val="004C308F"/>
    <w:rsid w:val="004C30BB"/>
    <w:rsid w:val="004C30D9"/>
    <w:rsid w:val="004C3940"/>
    <w:rsid w:val="004C3B0B"/>
    <w:rsid w:val="004C4D95"/>
    <w:rsid w:val="004C545A"/>
    <w:rsid w:val="004C6701"/>
    <w:rsid w:val="004C6713"/>
    <w:rsid w:val="004C6CEC"/>
    <w:rsid w:val="004C75C4"/>
    <w:rsid w:val="004C7B23"/>
    <w:rsid w:val="004C7E82"/>
    <w:rsid w:val="004D0B37"/>
    <w:rsid w:val="004D0E69"/>
    <w:rsid w:val="004D16EC"/>
    <w:rsid w:val="004D1770"/>
    <w:rsid w:val="004D228A"/>
    <w:rsid w:val="004D236F"/>
    <w:rsid w:val="004D248C"/>
    <w:rsid w:val="004D2A32"/>
    <w:rsid w:val="004D2D07"/>
    <w:rsid w:val="004D2DB3"/>
    <w:rsid w:val="004D317A"/>
    <w:rsid w:val="004D3315"/>
    <w:rsid w:val="004D3568"/>
    <w:rsid w:val="004D3619"/>
    <w:rsid w:val="004D37B2"/>
    <w:rsid w:val="004D3D89"/>
    <w:rsid w:val="004D3EC1"/>
    <w:rsid w:val="004D3F1E"/>
    <w:rsid w:val="004D46C6"/>
    <w:rsid w:val="004D4A32"/>
    <w:rsid w:val="004D4D6F"/>
    <w:rsid w:val="004D4F5A"/>
    <w:rsid w:val="004D5266"/>
    <w:rsid w:val="004D546D"/>
    <w:rsid w:val="004D5D2E"/>
    <w:rsid w:val="004D5FEE"/>
    <w:rsid w:val="004D6970"/>
    <w:rsid w:val="004D6C10"/>
    <w:rsid w:val="004D6D18"/>
    <w:rsid w:val="004D6E58"/>
    <w:rsid w:val="004D6F8D"/>
    <w:rsid w:val="004D724C"/>
    <w:rsid w:val="004D78C5"/>
    <w:rsid w:val="004D7EF8"/>
    <w:rsid w:val="004D7FB3"/>
    <w:rsid w:val="004E0F90"/>
    <w:rsid w:val="004E117D"/>
    <w:rsid w:val="004E1378"/>
    <w:rsid w:val="004E1A39"/>
    <w:rsid w:val="004E2485"/>
    <w:rsid w:val="004E2975"/>
    <w:rsid w:val="004E2B78"/>
    <w:rsid w:val="004E3517"/>
    <w:rsid w:val="004E35E4"/>
    <w:rsid w:val="004E46CB"/>
    <w:rsid w:val="004E489D"/>
    <w:rsid w:val="004E4B2B"/>
    <w:rsid w:val="004E4C76"/>
    <w:rsid w:val="004E4E03"/>
    <w:rsid w:val="004E4F3C"/>
    <w:rsid w:val="004E4FE9"/>
    <w:rsid w:val="004E626C"/>
    <w:rsid w:val="004E6AD8"/>
    <w:rsid w:val="004E6E26"/>
    <w:rsid w:val="004E6E39"/>
    <w:rsid w:val="004E79B9"/>
    <w:rsid w:val="004E7D3D"/>
    <w:rsid w:val="004F003B"/>
    <w:rsid w:val="004F064E"/>
    <w:rsid w:val="004F0E10"/>
    <w:rsid w:val="004F0FE5"/>
    <w:rsid w:val="004F1099"/>
    <w:rsid w:val="004F1459"/>
    <w:rsid w:val="004F1B77"/>
    <w:rsid w:val="004F1EED"/>
    <w:rsid w:val="004F2FC2"/>
    <w:rsid w:val="004F35C3"/>
    <w:rsid w:val="004F3697"/>
    <w:rsid w:val="004F390E"/>
    <w:rsid w:val="004F3FEA"/>
    <w:rsid w:val="004F4A09"/>
    <w:rsid w:val="004F4AB7"/>
    <w:rsid w:val="004F4EBB"/>
    <w:rsid w:val="004F4EDF"/>
    <w:rsid w:val="004F5709"/>
    <w:rsid w:val="004F5B93"/>
    <w:rsid w:val="004F628D"/>
    <w:rsid w:val="004F63C6"/>
    <w:rsid w:val="004F63EA"/>
    <w:rsid w:val="004F719A"/>
    <w:rsid w:val="004F75CE"/>
    <w:rsid w:val="004F792A"/>
    <w:rsid w:val="004F7FD2"/>
    <w:rsid w:val="0050081C"/>
    <w:rsid w:val="00500E1F"/>
    <w:rsid w:val="005012E2"/>
    <w:rsid w:val="00501335"/>
    <w:rsid w:val="00501503"/>
    <w:rsid w:val="005018AF"/>
    <w:rsid w:val="00501D47"/>
    <w:rsid w:val="005020FC"/>
    <w:rsid w:val="00502E66"/>
    <w:rsid w:val="0050332D"/>
    <w:rsid w:val="00503E07"/>
    <w:rsid w:val="005042AF"/>
    <w:rsid w:val="00504471"/>
    <w:rsid w:val="005046F5"/>
    <w:rsid w:val="005049F4"/>
    <w:rsid w:val="00504B26"/>
    <w:rsid w:val="00505452"/>
    <w:rsid w:val="00505E36"/>
    <w:rsid w:val="00505E62"/>
    <w:rsid w:val="005061C7"/>
    <w:rsid w:val="005065EE"/>
    <w:rsid w:val="0050693B"/>
    <w:rsid w:val="00506AE4"/>
    <w:rsid w:val="005072B8"/>
    <w:rsid w:val="0050766D"/>
    <w:rsid w:val="0050796D"/>
    <w:rsid w:val="00507C7B"/>
    <w:rsid w:val="00507E83"/>
    <w:rsid w:val="005103D8"/>
    <w:rsid w:val="0051086D"/>
    <w:rsid w:val="00510D72"/>
    <w:rsid w:val="00511230"/>
    <w:rsid w:val="00511289"/>
    <w:rsid w:val="005112A2"/>
    <w:rsid w:val="00511AB4"/>
    <w:rsid w:val="00511C06"/>
    <w:rsid w:val="0051241B"/>
    <w:rsid w:val="005124A9"/>
    <w:rsid w:val="005125F0"/>
    <w:rsid w:val="00512AC8"/>
    <w:rsid w:val="00512CE2"/>
    <w:rsid w:val="00512D14"/>
    <w:rsid w:val="00512D17"/>
    <w:rsid w:val="00513547"/>
    <w:rsid w:val="0051380B"/>
    <w:rsid w:val="0051395D"/>
    <w:rsid w:val="005140C0"/>
    <w:rsid w:val="005140FC"/>
    <w:rsid w:val="00514250"/>
    <w:rsid w:val="005143B1"/>
    <w:rsid w:val="0051459C"/>
    <w:rsid w:val="0051484C"/>
    <w:rsid w:val="005153C5"/>
    <w:rsid w:val="00515500"/>
    <w:rsid w:val="00515763"/>
    <w:rsid w:val="0051648B"/>
    <w:rsid w:val="00516878"/>
    <w:rsid w:val="005168C4"/>
    <w:rsid w:val="00516B4D"/>
    <w:rsid w:val="00516DC8"/>
    <w:rsid w:val="00516F41"/>
    <w:rsid w:val="00517B64"/>
    <w:rsid w:val="00520848"/>
    <w:rsid w:val="00520A97"/>
    <w:rsid w:val="00520D13"/>
    <w:rsid w:val="00520DDC"/>
    <w:rsid w:val="00521710"/>
    <w:rsid w:val="00521EC9"/>
    <w:rsid w:val="0052203A"/>
    <w:rsid w:val="005224FC"/>
    <w:rsid w:val="00522D47"/>
    <w:rsid w:val="00522E54"/>
    <w:rsid w:val="005230AD"/>
    <w:rsid w:val="00523244"/>
    <w:rsid w:val="0052350E"/>
    <w:rsid w:val="005235DB"/>
    <w:rsid w:val="00524008"/>
    <w:rsid w:val="005246B6"/>
    <w:rsid w:val="00524964"/>
    <w:rsid w:val="00524D6E"/>
    <w:rsid w:val="00525053"/>
    <w:rsid w:val="0052524F"/>
    <w:rsid w:val="005254D5"/>
    <w:rsid w:val="0052566F"/>
    <w:rsid w:val="00525BE6"/>
    <w:rsid w:val="00525F38"/>
    <w:rsid w:val="00525F9D"/>
    <w:rsid w:val="0052603E"/>
    <w:rsid w:val="00526278"/>
    <w:rsid w:val="00526C3F"/>
    <w:rsid w:val="00526C91"/>
    <w:rsid w:val="00526EA6"/>
    <w:rsid w:val="005273D8"/>
    <w:rsid w:val="00527B85"/>
    <w:rsid w:val="0053004D"/>
    <w:rsid w:val="0053007C"/>
    <w:rsid w:val="005303BC"/>
    <w:rsid w:val="005304E9"/>
    <w:rsid w:val="0053063F"/>
    <w:rsid w:val="005309CD"/>
    <w:rsid w:val="0053103B"/>
    <w:rsid w:val="00531048"/>
    <w:rsid w:val="00531517"/>
    <w:rsid w:val="00531656"/>
    <w:rsid w:val="00531AAD"/>
    <w:rsid w:val="00531B54"/>
    <w:rsid w:val="00531EAB"/>
    <w:rsid w:val="00532CBC"/>
    <w:rsid w:val="00532FED"/>
    <w:rsid w:val="0053305C"/>
    <w:rsid w:val="00533066"/>
    <w:rsid w:val="00533145"/>
    <w:rsid w:val="00533CC9"/>
    <w:rsid w:val="00533F41"/>
    <w:rsid w:val="00534019"/>
    <w:rsid w:val="0053414D"/>
    <w:rsid w:val="00534968"/>
    <w:rsid w:val="005352F9"/>
    <w:rsid w:val="005353A1"/>
    <w:rsid w:val="00535423"/>
    <w:rsid w:val="00535C1F"/>
    <w:rsid w:val="005363B5"/>
    <w:rsid w:val="0053652F"/>
    <w:rsid w:val="005369A6"/>
    <w:rsid w:val="00536CC9"/>
    <w:rsid w:val="0053726E"/>
    <w:rsid w:val="005400CE"/>
    <w:rsid w:val="00540519"/>
    <w:rsid w:val="00540AD6"/>
    <w:rsid w:val="00541280"/>
    <w:rsid w:val="005417EE"/>
    <w:rsid w:val="00541872"/>
    <w:rsid w:val="005422F6"/>
    <w:rsid w:val="0054230C"/>
    <w:rsid w:val="00543182"/>
    <w:rsid w:val="005432F9"/>
    <w:rsid w:val="00543459"/>
    <w:rsid w:val="005435FF"/>
    <w:rsid w:val="005437B0"/>
    <w:rsid w:val="005437CA"/>
    <w:rsid w:val="00543862"/>
    <w:rsid w:val="005438C3"/>
    <w:rsid w:val="005439E7"/>
    <w:rsid w:val="00543CEA"/>
    <w:rsid w:val="00543EB5"/>
    <w:rsid w:val="00543F33"/>
    <w:rsid w:val="005444C0"/>
    <w:rsid w:val="00544CA0"/>
    <w:rsid w:val="00544F66"/>
    <w:rsid w:val="00546834"/>
    <w:rsid w:val="005468B7"/>
    <w:rsid w:val="00546957"/>
    <w:rsid w:val="00547692"/>
    <w:rsid w:val="00547B78"/>
    <w:rsid w:val="00547C4D"/>
    <w:rsid w:val="00547EC5"/>
    <w:rsid w:val="005500B6"/>
    <w:rsid w:val="0055083B"/>
    <w:rsid w:val="00550F55"/>
    <w:rsid w:val="00551E00"/>
    <w:rsid w:val="00552007"/>
    <w:rsid w:val="0055200D"/>
    <w:rsid w:val="00552749"/>
    <w:rsid w:val="00552C54"/>
    <w:rsid w:val="00552E78"/>
    <w:rsid w:val="00552F2F"/>
    <w:rsid w:val="00553314"/>
    <w:rsid w:val="0055335A"/>
    <w:rsid w:val="0055380D"/>
    <w:rsid w:val="00553D71"/>
    <w:rsid w:val="00554018"/>
    <w:rsid w:val="005540AC"/>
    <w:rsid w:val="0055424A"/>
    <w:rsid w:val="005542C8"/>
    <w:rsid w:val="00554324"/>
    <w:rsid w:val="00554B55"/>
    <w:rsid w:val="00554F59"/>
    <w:rsid w:val="00555040"/>
    <w:rsid w:val="00555219"/>
    <w:rsid w:val="00555533"/>
    <w:rsid w:val="005555AE"/>
    <w:rsid w:val="00555A64"/>
    <w:rsid w:val="00555B7C"/>
    <w:rsid w:val="00555D12"/>
    <w:rsid w:val="00555D9A"/>
    <w:rsid w:val="005561FF"/>
    <w:rsid w:val="00556E34"/>
    <w:rsid w:val="005576BB"/>
    <w:rsid w:val="00560EB6"/>
    <w:rsid w:val="005611AD"/>
    <w:rsid w:val="00561844"/>
    <w:rsid w:val="00561AAD"/>
    <w:rsid w:val="00561BD7"/>
    <w:rsid w:val="00562203"/>
    <w:rsid w:val="005632DD"/>
    <w:rsid w:val="0056352A"/>
    <w:rsid w:val="005636E6"/>
    <w:rsid w:val="00563C25"/>
    <w:rsid w:val="00563E6F"/>
    <w:rsid w:val="0056411D"/>
    <w:rsid w:val="00564EB1"/>
    <w:rsid w:val="00564FC3"/>
    <w:rsid w:val="0056500F"/>
    <w:rsid w:val="00565A0E"/>
    <w:rsid w:val="00565A6B"/>
    <w:rsid w:val="0056609C"/>
    <w:rsid w:val="005663BB"/>
    <w:rsid w:val="00566647"/>
    <w:rsid w:val="00566A2E"/>
    <w:rsid w:val="00566C39"/>
    <w:rsid w:val="005671D7"/>
    <w:rsid w:val="00567742"/>
    <w:rsid w:val="00567D2A"/>
    <w:rsid w:val="0057001B"/>
    <w:rsid w:val="005709BE"/>
    <w:rsid w:val="00570CDF"/>
    <w:rsid w:val="00570F7F"/>
    <w:rsid w:val="005711A1"/>
    <w:rsid w:val="00571880"/>
    <w:rsid w:val="00571928"/>
    <w:rsid w:val="00571DCD"/>
    <w:rsid w:val="00572BAE"/>
    <w:rsid w:val="00572C2B"/>
    <w:rsid w:val="0057391A"/>
    <w:rsid w:val="005739A7"/>
    <w:rsid w:val="00573F59"/>
    <w:rsid w:val="0057413E"/>
    <w:rsid w:val="00574169"/>
    <w:rsid w:val="005743A4"/>
    <w:rsid w:val="005749B7"/>
    <w:rsid w:val="00574CF3"/>
    <w:rsid w:val="00574D1F"/>
    <w:rsid w:val="00575000"/>
    <w:rsid w:val="00575245"/>
    <w:rsid w:val="005752ED"/>
    <w:rsid w:val="0057554D"/>
    <w:rsid w:val="0057652B"/>
    <w:rsid w:val="00576675"/>
    <w:rsid w:val="00576A81"/>
    <w:rsid w:val="00576D10"/>
    <w:rsid w:val="00576FCB"/>
    <w:rsid w:val="00577332"/>
    <w:rsid w:val="005775C7"/>
    <w:rsid w:val="005801E2"/>
    <w:rsid w:val="00580382"/>
    <w:rsid w:val="005803C3"/>
    <w:rsid w:val="00581578"/>
    <w:rsid w:val="00581633"/>
    <w:rsid w:val="00582107"/>
    <w:rsid w:val="00582C03"/>
    <w:rsid w:val="00582E57"/>
    <w:rsid w:val="005835E3"/>
    <w:rsid w:val="00584313"/>
    <w:rsid w:val="00584D4A"/>
    <w:rsid w:val="0058575A"/>
    <w:rsid w:val="005858D2"/>
    <w:rsid w:val="00585CA9"/>
    <w:rsid w:val="00586441"/>
    <w:rsid w:val="005864FD"/>
    <w:rsid w:val="0058697A"/>
    <w:rsid w:val="00586B34"/>
    <w:rsid w:val="00586D19"/>
    <w:rsid w:val="00586E21"/>
    <w:rsid w:val="00586EF4"/>
    <w:rsid w:val="00586F3A"/>
    <w:rsid w:val="0058737D"/>
    <w:rsid w:val="005878D8"/>
    <w:rsid w:val="00587932"/>
    <w:rsid w:val="00587B74"/>
    <w:rsid w:val="00587F05"/>
    <w:rsid w:val="00590526"/>
    <w:rsid w:val="00590CAC"/>
    <w:rsid w:val="00590D5F"/>
    <w:rsid w:val="00590DAE"/>
    <w:rsid w:val="00591664"/>
    <w:rsid w:val="0059181E"/>
    <w:rsid w:val="00591828"/>
    <w:rsid w:val="005918F5"/>
    <w:rsid w:val="00591956"/>
    <w:rsid w:val="00591D9A"/>
    <w:rsid w:val="005922E1"/>
    <w:rsid w:val="005923BA"/>
    <w:rsid w:val="00592861"/>
    <w:rsid w:val="0059295B"/>
    <w:rsid w:val="00592CC4"/>
    <w:rsid w:val="00593AA6"/>
    <w:rsid w:val="00594415"/>
    <w:rsid w:val="005945B9"/>
    <w:rsid w:val="0059471D"/>
    <w:rsid w:val="0059532B"/>
    <w:rsid w:val="00595384"/>
    <w:rsid w:val="00595995"/>
    <w:rsid w:val="00595E24"/>
    <w:rsid w:val="005960D1"/>
    <w:rsid w:val="00597165"/>
    <w:rsid w:val="005974E2"/>
    <w:rsid w:val="005A01F1"/>
    <w:rsid w:val="005A0419"/>
    <w:rsid w:val="005A0FB2"/>
    <w:rsid w:val="005A1158"/>
    <w:rsid w:val="005A1DFF"/>
    <w:rsid w:val="005A20AA"/>
    <w:rsid w:val="005A3233"/>
    <w:rsid w:val="005A3324"/>
    <w:rsid w:val="005A35CE"/>
    <w:rsid w:val="005A35D0"/>
    <w:rsid w:val="005A3A98"/>
    <w:rsid w:val="005A3B1C"/>
    <w:rsid w:val="005A3E34"/>
    <w:rsid w:val="005A432D"/>
    <w:rsid w:val="005A43DD"/>
    <w:rsid w:val="005A4B5D"/>
    <w:rsid w:val="005A5739"/>
    <w:rsid w:val="005A5C62"/>
    <w:rsid w:val="005A5DE1"/>
    <w:rsid w:val="005A6396"/>
    <w:rsid w:val="005A67B9"/>
    <w:rsid w:val="005A725F"/>
    <w:rsid w:val="005A7275"/>
    <w:rsid w:val="005A741E"/>
    <w:rsid w:val="005A7481"/>
    <w:rsid w:val="005A7925"/>
    <w:rsid w:val="005B0163"/>
    <w:rsid w:val="005B0A56"/>
    <w:rsid w:val="005B0B6C"/>
    <w:rsid w:val="005B0C06"/>
    <w:rsid w:val="005B1223"/>
    <w:rsid w:val="005B143B"/>
    <w:rsid w:val="005B1CE7"/>
    <w:rsid w:val="005B1D52"/>
    <w:rsid w:val="005B26C1"/>
    <w:rsid w:val="005B2871"/>
    <w:rsid w:val="005B297B"/>
    <w:rsid w:val="005B2C45"/>
    <w:rsid w:val="005B32EE"/>
    <w:rsid w:val="005B3335"/>
    <w:rsid w:val="005B3D1F"/>
    <w:rsid w:val="005B3DA4"/>
    <w:rsid w:val="005B3F25"/>
    <w:rsid w:val="005B43D6"/>
    <w:rsid w:val="005B4434"/>
    <w:rsid w:val="005B48EA"/>
    <w:rsid w:val="005B51CA"/>
    <w:rsid w:val="005B54F1"/>
    <w:rsid w:val="005B5F7C"/>
    <w:rsid w:val="005B64E1"/>
    <w:rsid w:val="005B6E61"/>
    <w:rsid w:val="005C0135"/>
    <w:rsid w:val="005C01C2"/>
    <w:rsid w:val="005C0472"/>
    <w:rsid w:val="005C05D8"/>
    <w:rsid w:val="005C08FF"/>
    <w:rsid w:val="005C183C"/>
    <w:rsid w:val="005C1A76"/>
    <w:rsid w:val="005C1A78"/>
    <w:rsid w:val="005C225F"/>
    <w:rsid w:val="005C22BD"/>
    <w:rsid w:val="005C2941"/>
    <w:rsid w:val="005C2A91"/>
    <w:rsid w:val="005C2E23"/>
    <w:rsid w:val="005C33F6"/>
    <w:rsid w:val="005C352B"/>
    <w:rsid w:val="005C37B4"/>
    <w:rsid w:val="005C3836"/>
    <w:rsid w:val="005C383E"/>
    <w:rsid w:val="005C3B61"/>
    <w:rsid w:val="005C4032"/>
    <w:rsid w:val="005C4DD7"/>
    <w:rsid w:val="005C55C8"/>
    <w:rsid w:val="005C5865"/>
    <w:rsid w:val="005C6794"/>
    <w:rsid w:val="005C74E1"/>
    <w:rsid w:val="005C7691"/>
    <w:rsid w:val="005D022E"/>
    <w:rsid w:val="005D0C6D"/>
    <w:rsid w:val="005D1327"/>
    <w:rsid w:val="005D17C6"/>
    <w:rsid w:val="005D17E2"/>
    <w:rsid w:val="005D1D51"/>
    <w:rsid w:val="005D209E"/>
    <w:rsid w:val="005D229E"/>
    <w:rsid w:val="005D24E8"/>
    <w:rsid w:val="005D279B"/>
    <w:rsid w:val="005D3CF4"/>
    <w:rsid w:val="005D3FFB"/>
    <w:rsid w:val="005D4105"/>
    <w:rsid w:val="005D51A6"/>
    <w:rsid w:val="005D53C5"/>
    <w:rsid w:val="005D5906"/>
    <w:rsid w:val="005D5E2A"/>
    <w:rsid w:val="005D6207"/>
    <w:rsid w:val="005D622C"/>
    <w:rsid w:val="005D650E"/>
    <w:rsid w:val="005D6784"/>
    <w:rsid w:val="005D6B31"/>
    <w:rsid w:val="005D6DDA"/>
    <w:rsid w:val="005D7646"/>
    <w:rsid w:val="005D7FB5"/>
    <w:rsid w:val="005E0325"/>
    <w:rsid w:val="005E0C19"/>
    <w:rsid w:val="005E0E6C"/>
    <w:rsid w:val="005E133B"/>
    <w:rsid w:val="005E133E"/>
    <w:rsid w:val="005E1869"/>
    <w:rsid w:val="005E18F7"/>
    <w:rsid w:val="005E1A15"/>
    <w:rsid w:val="005E1E3A"/>
    <w:rsid w:val="005E2901"/>
    <w:rsid w:val="005E323A"/>
    <w:rsid w:val="005E33C9"/>
    <w:rsid w:val="005E3433"/>
    <w:rsid w:val="005E3885"/>
    <w:rsid w:val="005E3AE6"/>
    <w:rsid w:val="005E535A"/>
    <w:rsid w:val="005E53D3"/>
    <w:rsid w:val="005E5402"/>
    <w:rsid w:val="005E543C"/>
    <w:rsid w:val="005E569D"/>
    <w:rsid w:val="005E6A5E"/>
    <w:rsid w:val="005E73AA"/>
    <w:rsid w:val="005E7A89"/>
    <w:rsid w:val="005F004A"/>
    <w:rsid w:val="005F0224"/>
    <w:rsid w:val="005F02F7"/>
    <w:rsid w:val="005F032A"/>
    <w:rsid w:val="005F0417"/>
    <w:rsid w:val="005F04D6"/>
    <w:rsid w:val="005F0593"/>
    <w:rsid w:val="005F0692"/>
    <w:rsid w:val="005F1236"/>
    <w:rsid w:val="005F142C"/>
    <w:rsid w:val="005F14E3"/>
    <w:rsid w:val="005F1B55"/>
    <w:rsid w:val="005F2612"/>
    <w:rsid w:val="005F29E9"/>
    <w:rsid w:val="005F2B0B"/>
    <w:rsid w:val="005F2B25"/>
    <w:rsid w:val="005F2B9C"/>
    <w:rsid w:val="005F2CC1"/>
    <w:rsid w:val="005F2E6F"/>
    <w:rsid w:val="005F2EAD"/>
    <w:rsid w:val="005F3506"/>
    <w:rsid w:val="005F4201"/>
    <w:rsid w:val="005F4350"/>
    <w:rsid w:val="005F4575"/>
    <w:rsid w:val="005F5077"/>
    <w:rsid w:val="005F53FA"/>
    <w:rsid w:val="005F5482"/>
    <w:rsid w:val="005F565F"/>
    <w:rsid w:val="005F611F"/>
    <w:rsid w:val="005F6175"/>
    <w:rsid w:val="005F6335"/>
    <w:rsid w:val="005F66F8"/>
    <w:rsid w:val="005F6B1D"/>
    <w:rsid w:val="005F6B57"/>
    <w:rsid w:val="005F726A"/>
    <w:rsid w:val="005F7565"/>
    <w:rsid w:val="005F75E5"/>
    <w:rsid w:val="005F7756"/>
    <w:rsid w:val="005F78A3"/>
    <w:rsid w:val="005F7A9E"/>
    <w:rsid w:val="005F7FFB"/>
    <w:rsid w:val="0060020B"/>
    <w:rsid w:val="00600265"/>
    <w:rsid w:val="0060032E"/>
    <w:rsid w:val="0060057A"/>
    <w:rsid w:val="00600F7A"/>
    <w:rsid w:val="006010A8"/>
    <w:rsid w:val="006010BB"/>
    <w:rsid w:val="00601105"/>
    <w:rsid w:val="0060147B"/>
    <w:rsid w:val="006018CC"/>
    <w:rsid w:val="006027AC"/>
    <w:rsid w:val="00602CDE"/>
    <w:rsid w:val="00602F5D"/>
    <w:rsid w:val="0060387A"/>
    <w:rsid w:val="0060417C"/>
    <w:rsid w:val="006043A8"/>
    <w:rsid w:val="006045C8"/>
    <w:rsid w:val="0060477D"/>
    <w:rsid w:val="00604910"/>
    <w:rsid w:val="00604B9C"/>
    <w:rsid w:val="00604E17"/>
    <w:rsid w:val="00604F3B"/>
    <w:rsid w:val="00604FA6"/>
    <w:rsid w:val="00605C2C"/>
    <w:rsid w:val="00606CF9"/>
    <w:rsid w:val="006071D4"/>
    <w:rsid w:val="0060747B"/>
    <w:rsid w:val="006074BF"/>
    <w:rsid w:val="00607524"/>
    <w:rsid w:val="00607948"/>
    <w:rsid w:val="00607D8B"/>
    <w:rsid w:val="00610065"/>
    <w:rsid w:val="00610116"/>
    <w:rsid w:val="006101FA"/>
    <w:rsid w:val="006104E1"/>
    <w:rsid w:val="006106F5"/>
    <w:rsid w:val="00610864"/>
    <w:rsid w:val="0061088E"/>
    <w:rsid w:val="00610997"/>
    <w:rsid w:val="00610E48"/>
    <w:rsid w:val="00610F75"/>
    <w:rsid w:val="006110A2"/>
    <w:rsid w:val="00611932"/>
    <w:rsid w:val="00611967"/>
    <w:rsid w:val="00612159"/>
    <w:rsid w:val="006121C3"/>
    <w:rsid w:val="00612212"/>
    <w:rsid w:val="00614482"/>
    <w:rsid w:val="006150D6"/>
    <w:rsid w:val="006159B0"/>
    <w:rsid w:val="00615E50"/>
    <w:rsid w:val="0061658E"/>
    <w:rsid w:val="006172B5"/>
    <w:rsid w:val="006176D1"/>
    <w:rsid w:val="006177F4"/>
    <w:rsid w:val="006179B5"/>
    <w:rsid w:val="00617C28"/>
    <w:rsid w:val="00617D34"/>
    <w:rsid w:val="00617EA3"/>
    <w:rsid w:val="00620232"/>
    <w:rsid w:val="006202A5"/>
    <w:rsid w:val="00620511"/>
    <w:rsid w:val="0062057E"/>
    <w:rsid w:val="00620635"/>
    <w:rsid w:val="00620728"/>
    <w:rsid w:val="00620BBE"/>
    <w:rsid w:val="00620BFA"/>
    <w:rsid w:val="00620C98"/>
    <w:rsid w:val="00620D32"/>
    <w:rsid w:val="00621482"/>
    <w:rsid w:val="00621718"/>
    <w:rsid w:val="006219A7"/>
    <w:rsid w:val="00621ECB"/>
    <w:rsid w:val="00622951"/>
    <w:rsid w:val="006229A5"/>
    <w:rsid w:val="00622DF4"/>
    <w:rsid w:val="0062316D"/>
    <w:rsid w:val="00623E44"/>
    <w:rsid w:val="0062443A"/>
    <w:rsid w:val="006244F6"/>
    <w:rsid w:val="00624B00"/>
    <w:rsid w:val="00624D6E"/>
    <w:rsid w:val="00624FB5"/>
    <w:rsid w:val="0062523E"/>
    <w:rsid w:val="0062544A"/>
    <w:rsid w:val="006256EA"/>
    <w:rsid w:val="00626073"/>
    <w:rsid w:val="00627149"/>
    <w:rsid w:val="00627A8A"/>
    <w:rsid w:val="00627CBD"/>
    <w:rsid w:val="006304F3"/>
    <w:rsid w:val="006305F2"/>
    <w:rsid w:val="006306AD"/>
    <w:rsid w:val="0063079F"/>
    <w:rsid w:val="006307C7"/>
    <w:rsid w:val="006308B0"/>
    <w:rsid w:val="00630BC3"/>
    <w:rsid w:val="00630C6E"/>
    <w:rsid w:val="00630C7C"/>
    <w:rsid w:val="00630D4A"/>
    <w:rsid w:val="00630DD7"/>
    <w:rsid w:val="00630FC4"/>
    <w:rsid w:val="00631A73"/>
    <w:rsid w:val="00631A88"/>
    <w:rsid w:val="006325A9"/>
    <w:rsid w:val="00632ECD"/>
    <w:rsid w:val="00632F0F"/>
    <w:rsid w:val="00633036"/>
    <w:rsid w:val="00633308"/>
    <w:rsid w:val="0063370A"/>
    <w:rsid w:val="00633968"/>
    <w:rsid w:val="00634279"/>
    <w:rsid w:val="006342AA"/>
    <w:rsid w:val="006342FD"/>
    <w:rsid w:val="00634EFA"/>
    <w:rsid w:val="00635B18"/>
    <w:rsid w:val="00635C0E"/>
    <w:rsid w:val="00635C41"/>
    <w:rsid w:val="00635FB0"/>
    <w:rsid w:val="00636327"/>
    <w:rsid w:val="0063636A"/>
    <w:rsid w:val="006364FA"/>
    <w:rsid w:val="00636A0D"/>
    <w:rsid w:val="006371EE"/>
    <w:rsid w:val="00637D7D"/>
    <w:rsid w:val="00637DFC"/>
    <w:rsid w:val="00637FDA"/>
    <w:rsid w:val="00640564"/>
    <w:rsid w:val="00640D57"/>
    <w:rsid w:val="0064125B"/>
    <w:rsid w:val="00641512"/>
    <w:rsid w:val="00641781"/>
    <w:rsid w:val="00641802"/>
    <w:rsid w:val="006420A9"/>
    <w:rsid w:val="0064224C"/>
    <w:rsid w:val="00642921"/>
    <w:rsid w:val="00643108"/>
    <w:rsid w:val="0064394C"/>
    <w:rsid w:val="00645281"/>
    <w:rsid w:val="00645601"/>
    <w:rsid w:val="006456EB"/>
    <w:rsid w:val="006461FB"/>
    <w:rsid w:val="0064684F"/>
    <w:rsid w:val="00646A03"/>
    <w:rsid w:val="00646F38"/>
    <w:rsid w:val="00647199"/>
    <w:rsid w:val="006471B9"/>
    <w:rsid w:val="00647608"/>
    <w:rsid w:val="006502BC"/>
    <w:rsid w:val="00650AA0"/>
    <w:rsid w:val="00650D0E"/>
    <w:rsid w:val="0065100E"/>
    <w:rsid w:val="006518A8"/>
    <w:rsid w:val="00652681"/>
    <w:rsid w:val="00652B4A"/>
    <w:rsid w:val="00652C9A"/>
    <w:rsid w:val="00654141"/>
    <w:rsid w:val="0065438C"/>
    <w:rsid w:val="006543BC"/>
    <w:rsid w:val="00654866"/>
    <w:rsid w:val="00654B99"/>
    <w:rsid w:val="00654BC1"/>
    <w:rsid w:val="0065516D"/>
    <w:rsid w:val="00655206"/>
    <w:rsid w:val="00655866"/>
    <w:rsid w:val="00655918"/>
    <w:rsid w:val="00656108"/>
    <w:rsid w:val="00656431"/>
    <w:rsid w:val="006568FC"/>
    <w:rsid w:val="00656B10"/>
    <w:rsid w:val="00657611"/>
    <w:rsid w:val="006576FE"/>
    <w:rsid w:val="00657702"/>
    <w:rsid w:val="0065789B"/>
    <w:rsid w:val="00657FFE"/>
    <w:rsid w:val="0066061E"/>
    <w:rsid w:val="0066074E"/>
    <w:rsid w:val="00660BB5"/>
    <w:rsid w:val="00660C25"/>
    <w:rsid w:val="00661471"/>
    <w:rsid w:val="00661E7E"/>
    <w:rsid w:val="006624E3"/>
    <w:rsid w:val="00662AB8"/>
    <w:rsid w:val="00662BA4"/>
    <w:rsid w:val="00662D24"/>
    <w:rsid w:val="0066351A"/>
    <w:rsid w:val="00663942"/>
    <w:rsid w:val="00663C8E"/>
    <w:rsid w:val="00664CE0"/>
    <w:rsid w:val="00664DA5"/>
    <w:rsid w:val="00664FAD"/>
    <w:rsid w:val="0066535A"/>
    <w:rsid w:val="00666BA2"/>
    <w:rsid w:val="00667288"/>
    <w:rsid w:val="00667512"/>
    <w:rsid w:val="00667B72"/>
    <w:rsid w:val="00667E6C"/>
    <w:rsid w:val="00667F08"/>
    <w:rsid w:val="00670557"/>
    <w:rsid w:val="006709CC"/>
    <w:rsid w:val="00670AC5"/>
    <w:rsid w:val="00670BD3"/>
    <w:rsid w:val="00670EE8"/>
    <w:rsid w:val="00670F95"/>
    <w:rsid w:val="00671618"/>
    <w:rsid w:val="006717CC"/>
    <w:rsid w:val="006717D3"/>
    <w:rsid w:val="00671BAC"/>
    <w:rsid w:val="00671D61"/>
    <w:rsid w:val="00672668"/>
    <w:rsid w:val="00672916"/>
    <w:rsid w:val="00672A69"/>
    <w:rsid w:val="00672E90"/>
    <w:rsid w:val="00673134"/>
    <w:rsid w:val="0067340E"/>
    <w:rsid w:val="006734C5"/>
    <w:rsid w:val="006739DF"/>
    <w:rsid w:val="00673D78"/>
    <w:rsid w:val="00673DA0"/>
    <w:rsid w:val="00673E29"/>
    <w:rsid w:val="0067442F"/>
    <w:rsid w:val="0067486A"/>
    <w:rsid w:val="00674B2B"/>
    <w:rsid w:val="00674EBE"/>
    <w:rsid w:val="00674F5A"/>
    <w:rsid w:val="0067585D"/>
    <w:rsid w:val="00675B43"/>
    <w:rsid w:val="00675E43"/>
    <w:rsid w:val="006765A1"/>
    <w:rsid w:val="00676CAF"/>
    <w:rsid w:val="00676CF7"/>
    <w:rsid w:val="00676DF2"/>
    <w:rsid w:val="00676E89"/>
    <w:rsid w:val="00676F25"/>
    <w:rsid w:val="00677007"/>
    <w:rsid w:val="00680528"/>
    <w:rsid w:val="006805FD"/>
    <w:rsid w:val="00680640"/>
    <w:rsid w:val="00680D7F"/>
    <w:rsid w:val="00680E60"/>
    <w:rsid w:val="00681404"/>
    <w:rsid w:val="006818A3"/>
    <w:rsid w:val="00681928"/>
    <w:rsid w:val="00682AAD"/>
    <w:rsid w:val="00682D94"/>
    <w:rsid w:val="00682F93"/>
    <w:rsid w:val="00682FE2"/>
    <w:rsid w:val="006833B9"/>
    <w:rsid w:val="0068397D"/>
    <w:rsid w:val="00683F96"/>
    <w:rsid w:val="006841C5"/>
    <w:rsid w:val="00684367"/>
    <w:rsid w:val="006845F9"/>
    <w:rsid w:val="00684673"/>
    <w:rsid w:val="0068479C"/>
    <w:rsid w:val="006853EA"/>
    <w:rsid w:val="00685854"/>
    <w:rsid w:val="006858AB"/>
    <w:rsid w:val="006865B2"/>
    <w:rsid w:val="00686937"/>
    <w:rsid w:val="00687054"/>
    <w:rsid w:val="0068719D"/>
    <w:rsid w:val="00687461"/>
    <w:rsid w:val="00687D13"/>
    <w:rsid w:val="00690079"/>
    <w:rsid w:val="006907D6"/>
    <w:rsid w:val="00690CEC"/>
    <w:rsid w:val="0069109B"/>
    <w:rsid w:val="00691476"/>
    <w:rsid w:val="00691835"/>
    <w:rsid w:val="00691AA3"/>
    <w:rsid w:val="00692A95"/>
    <w:rsid w:val="00692D7F"/>
    <w:rsid w:val="00693B0E"/>
    <w:rsid w:val="006942B9"/>
    <w:rsid w:val="00694591"/>
    <w:rsid w:val="0069505E"/>
    <w:rsid w:val="006953A4"/>
    <w:rsid w:val="00695400"/>
    <w:rsid w:val="00695D46"/>
    <w:rsid w:val="00695DBC"/>
    <w:rsid w:val="006961A1"/>
    <w:rsid w:val="006962AC"/>
    <w:rsid w:val="00696325"/>
    <w:rsid w:val="00696A4D"/>
    <w:rsid w:val="00696E49"/>
    <w:rsid w:val="006974EC"/>
    <w:rsid w:val="006977F0"/>
    <w:rsid w:val="00697CEB"/>
    <w:rsid w:val="00697DF2"/>
    <w:rsid w:val="00697ECC"/>
    <w:rsid w:val="006A014F"/>
    <w:rsid w:val="006A0599"/>
    <w:rsid w:val="006A0B79"/>
    <w:rsid w:val="006A0D64"/>
    <w:rsid w:val="006A0F36"/>
    <w:rsid w:val="006A11E7"/>
    <w:rsid w:val="006A1530"/>
    <w:rsid w:val="006A18AF"/>
    <w:rsid w:val="006A18E2"/>
    <w:rsid w:val="006A1D3B"/>
    <w:rsid w:val="006A1F6E"/>
    <w:rsid w:val="006A2346"/>
    <w:rsid w:val="006A2C90"/>
    <w:rsid w:val="006A2E7E"/>
    <w:rsid w:val="006A31A0"/>
    <w:rsid w:val="006A31B7"/>
    <w:rsid w:val="006A32C2"/>
    <w:rsid w:val="006A3502"/>
    <w:rsid w:val="006A3589"/>
    <w:rsid w:val="006A3A77"/>
    <w:rsid w:val="006A3CDF"/>
    <w:rsid w:val="006A433D"/>
    <w:rsid w:val="006A462C"/>
    <w:rsid w:val="006A4CB2"/>
    <w:rsid w:val="006A5034"/>
    <w:rsid w:val="006A5571"/>
    <w:rsid w:val="006A58D7"/>
    <w:rsid w:val="006A5C01"/>
    <w:rsid w:val="006A64AD"/>
    <w:rsid w:val="006A6DBB"/>
    <w:rsid w:val="006A745A"/>
    <w:rsid w:val="006A76CD"/>
    <w:rsid w:val="006B0010"/>
    <w:rsid w:val="006B0035"/>
    <w:rsid w:val="006B0B9E"/>
    <w:rsid w:val="006B1424"/>
    <w:rsid w:val="006B174D"/>
    <w:rsid w:val="006B187F"/>
    <w:rsid w:val="006B2052"/>
    <w:rsid w:val="006B25ED"/>
    <w:rsid w:val="006B2675"/>
    <w:rsid w:val="006B2738"/>
    <w:rsid w:val="006B2883"/>
    <w:rsid w:val="006B2A47"/>
    <w:rsid w:val="006B2B56"/>
    <w:rsid w:val="006B2E95"/>
    <w:rsid w:val="006B30A2"/>
    <w:rsid w:val="006B311B"/>
    <w:rsid w:val="006B3593"/>
    <w:rsid w:val="006B3613"/>
    <w:rsid w:val="006B3857"/>
    <w:rsid w:val="006B3A60"/>
    <w:rsid w:val="006B3E70"/>
    <w:rsid w:val="006B4207"/>
    <w:rsid w:val="006B420A"/>
    <w:rsid w:val="006B4461"/>
    <w:rsid w:val="006B4861"/>
    <w:rsid w:val="006B4C32"/>
    <w:rsid w:val="006B54DB"/>
    <w:rsid w:val="006B5A8F"/>
    <w:rsid w:val="006B615D"/>
    <w:rsid w:val="006B675C"/>
    <w:rsid w:val="006B6DC2"/>
    <w:rsid w:val="006B7E36"/>
    <w:rsid w:val="006C06D9"/>
    <w:rsid w:val="006C0832"/>
    <w:rsid w:val="006C109D"/>
    <w:rsid w:val="006C143C"/>
    <w:rsid w:val="006C155C"/>
    <w:rsid w:val="006C1991"/>
    <w:rsid w:val="006C1B5D"/>
    <w:rsid w:val="006C1C55"/>
    <w:rsid w:val="006C1D19"/>
    <w:rsid w:val="006C1EA0"/>
    <w:rsid w:val="006C21D9"/>
    <w:rsid w:val="006C2287"/>
    <w:rsid w:val="006C2748"/>
    <w:rsid w:val="006C3592"/>
    <w:rsid w:val="006C38B6"/>
    <w:rsid w:val="006C3A18"/>
    <w:rsid w:val="006C3CDB"/>
    <w:rsid w:val="006C49C4"/>
    <w:rsid w:val="006C4B44"/>
    <w:rsid w:val="006C4BBC"/>
    <w:rsid w:val="006C4D49"/>
    <w:rsid w:val="006C569B"/>
    <w:rsid w:val="006C57DD"/>
    <w:rsid w:val="006C58AD"/>
    <w:rsid w:val="006C5CF3"/>
    <w:rsid w:val="006C6272"/>
    <w:rsid w:val="006C65FC"/>
    <w:rsid w:val="006C675D"/>
    <w:rsid w:val="006C7341"/>
    <w:rsid w:val="006C76E8"/>
    <w:rsid w:val="006C7732"/>
    <w:rsid w:val="006C7875"/>
    <w:rsid w:val="006C7B19"/>
    <w:rsid w:val="006C7BAB"/>
    <w:rsid w:val="006C7D89"/>
    <w:rsid w:val="006D00DD"/>
    <w:rsid w:val="006D0382"/>
    <w:rsid w:val="006D0B20"/>
    <w:rsid w:val="006D1091"/>
    <w:rsid w:val="006D13D8"/>
    <w:rsid w:val="006D147F"/>
    <w:rsid w:val="006D15E0"/>
    <w:rsid w:val="006D19FB"/>
    <w:rsid w:val="006D1C4D"/>
    <w:rsid w:val="006D1F8D"/>
    <w:rsid w:val="006D225A"/>
    <w:rsid w:val="006D2842"/>
    <w:rsid w:val="006D2B6A"/>
    <w:rsid w:val="006D3B9C"/>
    <w:rsid w:val="006D3D2C"/>
    <w:rsid w:val="006D42DF"/>
    <w:rsid w:val="006D4426"/>
    <w:rsid w:val="006D4450"/>
    <w:rsid w:val="006D44A6"/>
    <w:rsid w:val="006D44AB"/>
    <w:rsid w:val="006D4CE9"/>
    <w:rsid w:val="006D4E21"/>
    <w:rsid w:val="006D5084"/>
    <w:rsid w:val="006D539C"/>
    <w:rsid w:val="006D5959"/>
    <w:rsid w:val="006D595D"/>
    <w:rsid w:val="006D5BCC"/>
    <w:rsid w:val="006D6163"/>
    <w:rsid w:val="006D6799"/>
    <w:rsid w:val="006D6997"/>
    <w:rsid w:val="006D71AF"/>
    <w:rsid w:val="006D7BE1"/>
    <w:rsid w:val="006E03CA"/>
    <w:rsid w:val="006E135B"/>
    <w:rsid w:val="006E1599"/>
    <w:rsid w:val="006E1867"/>
    <w:rsid w:val="006E1BC5"/>
    <w:rsid w:val="006E1E2B"/>
    <w:rsid w:val="006E1F3B"/>
    <w:rsid w:val="006E252D"/>
    <w:rsid w:val="006E2811"/>
    <w:rsid w:val="006E284D"/>
    <w:rsid w:val="006E2DC2"/>
    <w:rsid w:val="006E36E8"/>
    <w:rsid w:val="006E39AD"/>
    <w:rsid w:val="006E3EAF"/>
    <w:rsid w:val="006E3F57"/>
    <w:rsid w:val="006E4496"/>
    <w:rsid w:val="006E4CA2"/>
    <w:rsid w:val="006E5698"/>
    <w:rsid w:val="006E57DC"/>
    <w:rsid w:val="006E59EC"/>
    <w:rsid w:val="006E5C30"/>
    <w:rsid w:val="006E5F2E"/>
    <w:rsid w:val="006E62DD"/>
    <w:rsid w:val="006E641E"/>
    <w:rsid w:val="006E7147"/>
    <w:rsid w:val="006E7156"/>
    <w:rsid w:val="006E7519"/>
    <w:rsid w:val="006E76FA"/>
    <w:rsid w:val="006E7835"/>
    <w:rsid w:val="006E7880"/>
    <w:rsid w:val="006E7AAF"/>
    <w:rsid w:val="006E7C9A"/>
    <w:rsid w:val="006E7DCC"/>
    <w:rsid w:val="006F1243"/>
    <w:rsid w:val="006F183B"/>
    <w:rsid w:val="006F1910"/>
    <w:rsid w:val="006F1B9F"/>
    <w:rsid w:val="006F213A"/>
    <w:rsid w:val="006F235E"/>
    <w:rsid w:val="006F2369"/>
    <w:rsid w:val="006F260F"/>
    <w:rsid w:val="006F274D"/>
    <w:rsid w:val="006F27B4"/>
    <w:rsid w:val="006F2DBB"/>
    <w:rsid w:val="006F3295"/>
    <w:rsid w:val="006F3726"/>
    <w:rsid w:val="006F3F3A"/>
    <w:rsid w:val="006F4D42"/>
    <w:rsid w:val="006F4FB5"/>
    <w:rsid w:val="006F56C5"/>
    <w:rsid w:val="006F60CC"/>
    <w:rsid w:val="006F6268"/>
    <w:rsid w:val="006F64CF"/>
    <w:rsid w:val="006F6CCA"/>
    <w:rsid w:val="006F6F30"/>
    <w:rsid w:val="006F70C6"/>
    <w:rsid w:val="006F71F9"/>
    <w:rsid w:val="006F7216"/>
    <w:rsid w:val="006F75A7"/>
    <w:rsid w:val="006F75CC"/>
    <w:rsid w:val="006F76F0"/>
    <w:rsid w:val="007000F6"/>
    <w:rsid w:val="00700242"/>
    <w:rsid w:val="0070027C"/>
    <w:rsid w:val="00700496"/>
    <w:rsid w:val="007007BE"/>
    <w:rsid w:val="00700889"/>
    <w:rsid w:val="00700D8D"/>
    <w:rsid w:val="00701CDD"/>
    <w:rsid w:val="00702487"/>
    <w:rsid w:val="00702516"/>
    <w:rsid w:val="00702542"/>
    <w:rsid w:val="00702563"/>
    <w:rsid w:val="007026AE"/>
    <w:rsid w:val="0070275C"/>
    <w:rsid w:val="0070294F"/>
    <w:rsid w:val="00702E74"/>
    <w:rsid w:val="00703BFA"/>
    <w:rsid w:val="00703CC3"/>
    <w:rsid w:val="00703CDE"/>
    <w:rsid w:val="00704DE2"/>
    <w:rsid w:val="00704FAA"/>
    <w:rsid w:val="007054A5"/>
    <w:rsid w:val="007056BD"/>
    <w:rsid w:val="00705AFD"/>
    <w:rsid w:val="00705BEF"/>
    <w:rsid w:val="00705C5F"/>
    <w:rsid w:val="0070624C"/>
    <w:rsid w:val="0070708F"/>
    <w:rsid w:val="00707933"/>
    <w:rsid w:val="00707D8A"/>
    <w:rsid w:val="00707FC0"/>
    <w:rsid w:val="0071124B"/>
    <w:rsid w:val="00711470"/>
    <w:rsid w:val="007115DD"/>
    <w:rsid w:val="007118F1"/>
    <w:rsid w:val="00711A1F"/>
    <w:rsid w:val="00711ACA"/>
    <w:rsid w:val="00711BFD"/>
    <w:rsid w:val="00711F8F"/>
    <w:rsid w:val="007126E3"/>
    <w:rsid w:val="007127E6"/>
    <w:rsid w:val="007128CA"/>
    <w:rsid w:val="00712900"/>
    <w:rsid w:val="0071322B"/>
    <w:rsid w:val="007132D4"/>
    <w:rsid w:val="0071339A"/>
    <w:rsid w:val="00713A02"/>
    <w:rsid w:val="00713CDB"/>
    <w:rsid w:val="0071420B"/>
    <w:rsid w:val="00714498"/>
    <w:rsid w:val="007146A1"/>
    <w:rsid w:val="007148DA"/>
    <w:rsid w:val="00714B1B"/>
    <w:rsid w:val="0071515F"/>
    <w:rsid w:val="0071550D"/>
    <w:rsid w:val="007156D9"/>
    <w:rsid w:val="007158A1"/>
    <w:rsid w:val="007163FD"/>
    <w:rsid w:val="007168FD"/>
    <w:rsid w:val="007169CF"/>
    <w:rsid w:val="00716AE6"/>
    <w:rsid w:val="00716F7A"/>
    <w:rsid w:val="00717047"/>
    <w:rsid w:val="00717486"/>
    <w:rsid w:val="00717593"/>
    <w:rsid w:val="00717972"/>
    <w:rsid w:val="007204DC"/>
    <w:rsid w:val="007207E3"/>
    <w:rsid w:val="00720818"/>
    <w:rsid w:val="00720B8E"/>
    <w:rsid w:val="00720CAE"/>
    <w:rsid w:val="00720CF7"/>
    <w:rsid w:val="007219F1"/>
    <w:rsid w:val="00721E30"/>
    <w:rsid w:val="00721EDC"/>
    <w:rsid w:val="00721F43"/>
    <w:rsid w:val="00722105"/>
    <w:rsid w:val="00722473"/>
    <w:rsid w:val="007229CE"/>
    <w:rsid w:val="00722A5C"/>
    <w:rsid w:val="00722B55"/>
    <w:rsid w:val="00723085"/>
    <w:rsid w:val="0072386F"/>
    <w:rsid w:val="007239FD"/>
    <w:rsid w:val="00723D06"/>
    <w:rsid w:val="007243E7"/>
    <w:rsid w:val="00724515"/>
    <w:rsid w:val="00724636"/>
    <w:rsid w:val="007250D6"/>
    <w:rsid w:val="00725D37"/>
    <w:rsid w:val="00726285"/>
    <w:rsid w:val="007264A0"/>
    <w:rsid w:val="00726646"/>
    <w:rsid w:val="00726890"/>
    <w:rsid w:val="007269D0"/>
    <w:rsid w:val="00726BA2"/>
    <w:rsid w:val="007271D7"/>
    <w:rsid w:val="00730079"/>
    <w:rsid w:val="00730E58"/>
    <w:rsid w:val="007311D0"/>
    <w:rsid w:val="00731970"/>
    <w:rsid w:val="00731AC7"/>
    <w:rsid w:val="00731B2F"/>
    <w:rsid w:val="00731C74"/>
    <w:rsid w:val="007327DF"/>
    <w:rsid w:val="00732AD0"/>
    <w:rsid w:val="00732FAD"/>
    <w:rsid w:val="007330A3"/>
    <w:rsid w:val="007335D1"/>
    <w:rsid w:val="00733D1C"/>
    <w:rsid w:val="00733FCE"/>
    <w:rsid w:val="007340FE"/>
    <w:rsid w:val="0073410F"/>
    <w:rsid w:val="00734189"/>
    <w:rsid w:val="0073448E"/>
    <w:rsid w:val="0073454F"/>
    <w:rsid w:val="00734552"/>
    <w:rsid w:val="0073493E"/>
    <w:rsid w:val="00734AC4"/>
    <w:rsid w:val="00734AD9"/>
    <w:rsid w:val="00734B0F"/>
    <w:rsid w:val="00734F69"/>
    <w:rsid w:val="0073524A"/>
    <w:rsid w:val="0073525E"/>
    <w:rsid w:val="0073576E"/>
    <w:rsid w:val="00735F58"/>
    <w:rsid w:val="0073657A"/>
    <w:rsid w:val="00736C4A"/>
    <w:rsid w:val="00736DD1"/>
    <w:rsid w:val="00736F0A"/>
    <w:rsid w:val="00736F65"/>
    <w:rsid w:val="00737F5F"/>
    <w:rsid w:val="00740EB7"/>
    <w:rsid w:val="007410A7"/>
    <w:rsid w:val="007411AD"/>
    <w:rsid w:val="0074182A"/>
    <w:rsid w:val="00741945"/>
    <w:rsid w:val="0074250B"/>
    <w:rsid w:val="007427C3"/>
    <w:rsid w:val="00743074"/>
    <w:rsid w:val="007433C7"/>
    <w:rsid w:val="00743553"/>
    <w:rsid w:val="007436CF"/>
    <w:rsid w:val="0074397F"/>
    <w:rsid w:val="00743BBB"/>
    <w:rsid w:val="00743BC7"/>
    <w:rsid w:val="00743E98"/>
    <w:rsid w:val="00744193"/>
    <w:rsid w:val="00744517"/>
    <w:rsid w:val="00744537"/>
    <w:rsid w:val="0074453C"/>
    <w:rsid w:val="00744626"/>
    <w:rsid w:val="007446DE"/>
    <w:rsid w:val="00744AC4"/>
    <w:rsid w:val="00744FA4"/>
    <w:rsid w:val="0074509E"/>
    <w:rsid w:val="007451A7"/>
    <w:rsid w:val="007452DA"/>
    <w:rsid w:val="00745670"/>
    <w:rsid w:val="007457A7"/>
    <w:rsid w:val="00745C13"/>
    <w:rsid w:val="007464D1"/>
    <w:rsid w:val="00746AE9"/>
    <w:rsid w:val="00746B58"/>
    <w:rsid w:val="00747942"/>
    <w:rsid w:val="00747BFA"/>
    <w:rsid w:val="007500FB"/>
    <w:rsid w:val="007517F7"/>
    <w:rsid w:val="00751B37"/>
    <w:rsid w:val="00751D42"/>
    <w:rsid w:val="00751DD4"/>
    <w:rsid w:val="00751E1F"/>
    <w:rsid w:val="0075287D"/>
    <w:rsid w:val="00752CC6"/>
    <w:rsid w:val="00752D67"/>
    <w:rsid w:val="00753183"/>
    <w:rsid w:val="00753406"/>
    <w:rsid w:val="00753E9D"/>
    <w:rsid w:val="0075491F"/>
    <w:rsid w:val="00754A33"/>
    <w:rsid w:val="00754A84"/>
    <w:rsid w:val="00754CFF"/>
    <w:rsid w:val="00755341"/>
    <w:rsid w:val="007558FB"/>
    <w:rsid w:val="00755CDA"/>
    <w:rsid w:val="0075679D"/>
    <w:rsid w:val="00756B0C"/>
    <w:rsid w:val="00756C1F"/>
    <w:rsid w:val="007573A8"/>
    <w:rsid w:val="007576A8"/>
    <w:rsid w:val="007578C3"/>
    <w:rsid w:val="00757C01"/>
    <w:rsid w:val="00757C16"/>
    <w:rsid w:val="00757C88"/>
    <w:rsid w:val="00760190"/>
    <w:rsid w:val="0076034D"/>
    <w:rsid w:val="00760987"/>
    <w:rsid w:val="00760E65"/>
    <w:rsid w:val="00760F36"/>
    <w:rsid w:val="007610EC"/>
    <w:rsid w:val="0076118D"/>
    <w:rsid w:val="007616E4"/>
    <w:rsid w:val="0076192A"/>
    <w:rsid w:val="00761A91"/>
    <w:rsid w:val="00761B4E"/>
    <w:rsid w:val="00761BBC"/>
    <w:rsid w:val="00761E5C"/>
    <w:rsid w:val="007621C5"/>
    <w:rsid w:val="007622F9"/>
    <w:rsid w:val="00762589"/>
    <w:rsid w:val="00762B7D"/>
    <w:rsid w:val="007631C3"/>
    <w:rsid w:val="007632A0"/>
    <w:rsid w:val="007638DA"/>
    <w:rsid w:val="007638E4"/>
    <w:rsid w:val="0076394C"/>
    <w:rsid w:val="00763957"/>
    <w:rsid w:val="007641D9"/>
    <w:rsid w:val="00764B28"/>
    <w:rsid w:val="00764D37"/>
    <w:rsid w:val="00764E6B"/>
    <w:rsid w:val="00765458"/>
    <w:rsid w:val="00765A10"/>
    <w:rsid w:val="00765C59"/>
    <w:rsid w:val="00766150"/>
    <w:rsid w:val="007663A0"/>
    <w:rsid w:val="0076667A"/>
    <w:rsid w:val="00767111"/>
    <w:rsid w:val="0076799C"/>
    <w:rsid w:val="007704D0"/>
    <w:rsid w:val="0077089E"/>
    <w:rsid w:val="00770ABC"/>
    <w:rsid w:val="00770BAD"/>
    <w:rsid w:val="00771172"/>
    <w:rsid w:val="0077159E"/>
    <w:rsid w:val="0077186B"/>
    <w:rsid w:val="00771DD1"/>
    <w:rsid w:val="007727B6"/>
    <w:rsid w:val="0077282A"/>
    <w:rsid w:val="00772851"/>
    <w:rsid w:val="007731BC"/>
    <w:rsid w:val="00773D06"/>
    <w:rsid w:val="007742CD"/>
    <w:rsid w:val="00775191"/>
    <w:rsid w:val="007754E3"/>
    <w:rsid w:val="007759CB"/>
    <w:rsid w:val="007759D8"/>
    <w:rsid w:val="007760C6"/>
    <w:rsid w:val="007762D5"/>
    <w:rsid w:val="007766C7"/>
    <w:rsid w:val="00776AE4"/>
    <w:rsid w:val="00776E05"/>
    <w:rsid w:val="00776E1B"/>
    <w:rsid w:val="00776F25"/>
    <w:rsid w:val="00776F4B"/>
    <w:rsid w:val="007775DA"/>
    <w:rsid w:val="00777831"/>
    <w:rsid w:val="0077799F"/>
    <w:rsid w:val="00777B86"/>
    <w:rsid w:val="00780165"/>
    <w:rsid w:val="007803D8"/>
    <w:rsid w:val="00780AEB"/>
    <w:rsid w:val="00780B2B"/>
    <w:rsid w:val="00780BBA"/>
    <w:rsid w:val="007818D5"/>
    <w:rsid w:val="00781CC2"/>
    <w:rsid w:val="0078239D"/>
    <w:rsid w:val="0078296A"/>
    <w:rsid w:val="00782C3A"/>
    <w:rsid w:val="00783749"/>
    <w:rsid w:val="00783ED7"/>
    <w:rsid w:val="00784C84"/>
    <w:rsid w:val="00784CAE"/>
    <w:rsid w:val="00784E61"/>
    <w:rsid w:val="00785432"/>
    <w:rsid w:val="00785461"/>
    <w:rsid w:val="00785472"/>
    <w:rsid w:val="00785A18"/>
    <w:rsid w:val="00785B4C"/>
    <w:rsid w:val="007863B7"/>
    <w:rsid w:val="00786480"/>
    <w:rsid w:val="00786AA3"/>
    <w:rsid w:val="00786E81"/>
    <w:rsid w:val="00786F4F"/>
    <w:rsid w:val="007871FD"/>
    <w:rsid w:val="00787281"/>
    <w:rsid w:val="00787376"/>
    <w:rsid w:val="00787517"/>
    <w:rsid w:val="00787E6A"/>
    <w:rsid w:val="00787FC6"/>
    <w:rsid w:val="007902B3"/>
    <w:rsid w:val="0079057D"/>
    <w:rsid w:val="0079064F"/>
    <w:rsid w:val="0079088C"/>
    <w:rsid w:val="00790AFC"/>
    <w:rsid w:val="00790B17"/>
    <w:rsid w:val="00790E6E"/>
    <w:rsid w:val="00791042"/>
    <w:rsid w:val="007910CE"/>
    <w:rsid w:val="00791DBC"/>
    <w:rsid w:val="00791E3C"/>
    <w:rsid w:val="00791F0D"/>
    <w:rsid w:val="00792447"/>
    <w:rsid w:val="00792BA0"/>
    <w:rsid w:val="00792F81"/>
    <w:rsid w:val="007932AF"/>
    <w:rsid w:val="0079333A"/>
    <w:rsid w:val="007936EF"/>
    <w:rsid w:val="007938E8"/>
    <w:rsid w:val="0079463D"/>
    <w:rsid w:val="00794A64"/>
    <w:rsid w:val="00794CBA"/>
    <w:rsid w:val="00794D0F"/>
    <w:rsid w:val="00795556"/>
    <w:rsid w:val="007959CD"/>
    <w:rsid w:val="00796004"/>
    <w:rsid w:val="00796482"/>
    <w:rsid w:val="00796500"/>
    <w:rsid w:val="00796721"/>
    <w:rsid w:val="00796C8A"/>
    <w:rsid w:val="00796CD7"/>
    <w:rsid w:val="00796E9C"/>
    <w:rsid w:val="00796EE7"/>
    <w:rsid w:val="0079711C"/>
    <w:rsid w:val="0079747E"/>
    <w:rsid w:val="00797B0C"/>
    <w:rsid w:val="007A094E"/>
    <w:rsid w:val="007A0983"/>
    <w:rsid w:val="007A0C18"/>
    <w:rsid w:val="007A1121"/>
    <w:rsid w:val="007A1346"/>
    <w:rsid w:val="007A156B"/>
    <w:rsid w:val="007A1736"/>
    <w:rsid w:val="007A1BE0"/>
    <w:rsid w:val="007A1E1C"/>
    <w:rsid w:val="007A1FDF"/>
    <w:rsid w:val="007A245E"/>
    <w:rsid w:val="007A29DB"/>
    <w:rsid w:val="007A2C46"/>
    <w:rsid w:val="007A3415"/>
    <w:rsid w:val="007A37EA"/>
    <w:rsid w:val="007A3963"/>
    <w:rsid w:val="007A3CB9"/>
    <w:rsid w:val="007A421D"/>
    <w:rsid w:val="007A4414"/>
    <w:rsid w:val="007A4A81"/>
    <w:rsid w:val="007A5485"/>
    <w:rsid w:val="007A59B7"/>
    <w:rsid w:val="007A5CB5"/>
    <w:rsid w:val="007A5EE0"/>
    <w:rsid w:val="007A612A"/>
    <w:rsid w:val="007A6F44"/>
    <w:rsid w:val="007A76BF"/>
    <w:rsid w:val="007A7B19"/>
    <w:rsid w:val="007A7BCA"/>
    <w:rsid w:val="007A7D03"/>
    <w:rsid w:val="007A7D89"/>
    <w:rsid w:val="007B0217"/>
    <w:rsid w:val="007B0361"/>
    <w:rsid w:val="007B097D"/>
    <w:rsid w:val="007B0A4D"/>
    <w:rsid w:val="007B0B07"/>
    <w:rsid w:val="007B0E30"/>
    <w:rsid w:val="007B0FB4"/>
    <w:rsid w:val="007B1291"/>
    <w:rsid w:val="007B1A4C"/>
    <w:rsid w:val="007B235A"/>
    <w:rsid w:val="007B340E"/>
    <w:rsid w:val="007B35B9"/>
    <w:rsid w:val="007B36CF"/>
    <w:rsid w:val="007B3883"/>
    <w:rsid w:val="007B469A"/>
    <w:rsid w:val="007B4878"/>
    <w:rsid w:val="007B4C91"/>
    <w:rsid w:val="007B4DB6"/>
    <w:rsid w:val="007B5F80"/>
    <w:rsid w:val="007B6051"/>
    <w:rsid w:val="007B68AA"/>
    <w:rsid w:val="007B698F"/>
    <w:rsid w:val="007C02EF"/>
    <w:rsid w:val="007C0BC5"/>
    <w:rsid w:val="007C0FBF"/>
    <w:rsid w:val="007C153A"/>
    <w:rsid w:val="007C1634"/>
    <w:rsid w:val="007C232B"/>
    <w:rsid w:val="007C2D80"/>
    <w:rsid w:val="007C3476"/>
    <w:rsid w:val="007C3C29"/>
    <w:rsid w:val="007C44E6"/>
    <w:rsid w:val="007C483D"/>
    <w:rsid w:val="007C4913"/>
    <w:rsid w:val="007C493C"/>
    <w:rsid w:val="007C494C"/>
    <w:rsid w:val="007C4AF0"/>
    <w:rsid w:val="007C4B37"/>
    <w:rsid w:val="007C4F7F"/>
    <w:rsid w:val="007C4F9A"/>
    <w:rsid w:val="007C5259"/>
    <w:rsid w:val="007C531C"/>
    <w:rsid w:val="007C53F8"/>
    <w:rsid w:val="007C5468"/>
    <w:rsid w:val="007C55AA"/>
    <w:rsid w:val="007C57AB"/>
    <w:rsid w:val="007C5AB4"/>
    <w:rsid w:val="007C5C56"/>
    <w:rsid w:val="007C5E22"/>
    <w:rsid w:val="007C666E"/>
    <w:rsid w:val="007C6786"/>
    <w:rsid w:val="007C69F3"/>
    <w:rsid w:val="007C6D38"/>
    <w:rsid w:val="007C773B"/>
    <w:rsid w:val="007C7804"/>
    <w:rsid w:val="007C7BF4"/>
    <w:rsid w:val="007C7D5B"/>
    <w:rsid w:val="007C7F2C"/>
    <w:rsid w:val="007D1665"/>
    <w:rsid w:val="007D169B"/>
    <w:rsid w:val="007D19D5"/>
    <w:rsid w:val="007D1E21"/>
    <w:rsid w:val="007D224B"/>
    <w:rsid w:val="007D248A"/>
    <w:rsid w:val="007D2517"/>
    <w:rsid w:val="007D2AEF"/>
    <w:rsid w:val="007D3220"/>
    <w:rsid w:val="007D364F"/>
    <w:rsid w:val="007D3797"/>
    <w:rsid w:val="007D38DA"/>
    <w:rsid w:val="007D3D22"/>
    <w:rsid w:val="007D3E83"/>
    <w:rsid w:val="007D40FE"/>
    <w:rsid w:val="007D4735"/>
    <w:rsid w:val="007D514A"/>
    <w:rsid w:val="007D517C"/>
    <w:rsid w:val="007D526E"/>
    <w:rsid w:val="007D52E4"/>
    <w:rsid w:val="007D5571"/>
    <w:rsid w:val="007D5C89"/>
    <w:rsid w:val="007D600C"/>
    <w:rsid w:val="007D6541"/>
    <w:rsid w:val="007D659E"/>
    <w:rsid w:val="007D6DDC"/>
    <w:rsid w:val="007D6EC5"/>
    <w:rsid w:val="007D7343"/>
    <w:rsid w:val="007D7365"/>
    <w:rsid w:val="007D7619"/>
    <w:rsid w:val="007D7754"/>
    <w:rsid w:val="007D7CFB"/>
    <w:rsid w:val="007D7E63"/>
    <w:rsid w:val="007E019C"/>
    <w:rsid w:val="007E0A63"/>
    <w:rsid w:val="007E0AC8"/>
    <w:rsid w:val="007E0E9C"/>
    <w:rsid w:val="007E0ED4"/>
    <w:rsid w:val="007E11D7"/>
    <w:rsid w:val="007E142D"/>
    <w:rsid w:val="007E144F"/>
    <w:rsid w:val="007E16E4"/>
    <w:rsid w:val="007E2055"/>
    <w:rsid w:val="007E2322"/>
    <w:rsid w:val="007E23C4"/>
    <w:rsid w:val="007E2804"/>
    <w:rsid w:val="007E2F06"/>
    <w:rsid w:val="007E3750"/>
    <w:rsid w:val="007E3FB3"/>
    <w:rsid w:val="007E46E3"/>
    <w:rsid w:val="007E4AA8"/>
    <w:rsid w:val="007E4E4E"/>
    <w:rsid w:val="007E4F22"/>
    <w:rsid w:val="007E518F"/>
    <w:rsid w:val="007E5501"/>
    <w:rsid w:val="007E56AA"/>
    <w:rsid w:val="007E5BC7"/>
    <w:rsid w:val="007E5DF2"/>
    <w:rsid w:val="007E6156"/>
    <w:rsid w:val="007E63F8"/>
    <w:rsid w:val="007E6429"/>
    <w:rsid w:val="007E6600"/>
    <w:rsid w:val="007E66AC"/>
    <w:rsid w:val="007E6812"/>
    <w:rsid w:val="007E695F"/>
    <w:rsid w:val="007E6AF8"/>
    <w:rsid w:val="007E7026"/>
    <w:rsid w:val="007E71D2"/>
    <w:rsid w:val="007E7492"/>
    <w:rsid w:val="007E778D"/>
    <w:rsid w:val="007E7B70"/>
    <w:rsid w:val="007E7C0E"/>
    <w:rsid w:val="007E7EBC"/>
    <w:rsid w:val="007F0373"/>
    <w:rsid w:val="007F076D"/>
    <w:rsid w:val="007F0CD0"/>
    <w:rsid w:val="007F0FC7"/>
    <w:rsid w:val="007F1912"/>
    <w:rsid w:val="007F1CAF"/>
    <w:rsid w:val="007F1F97"/>
    <w:rsid w:val="007F2508"/>
    <w:rsid w:val="007F2C17"/>
    <w:rsid w:val="007F316E"/>
    <w:rsid w:val="007F3320"/>
    <w:rsid w:val="007F3691"/>
    <w:rsid w:val="007F3EFE"/>
    <w:rsid w:val="007F45D5"/>
    <w:rsid w:val="007F48E1"/>
    <w:rsid w:val="007F4925"/>
    <w:rsid w:val="007F5173"/>
    <w:rsid w:val="007F5A0C"/>
    <w:rsid w:val="007F6228"/>
    <w:rsid w:val="007F6421"/>
    <w:rsid w:val="007F6588"/>
    <w:rsid w:val="007F67B9"/>
    <w:rsid w:val="007F789F"/>
    <w:rsid w:val="007F7C26"/>
    <w:rsid w:val="007F7E82"/>
    <w:rsid w:val="00800043"/>
    <w:rsid w:val="0080012A"/>
    <w:rsid w:val="0080015A"/>
    <w:rsid w:val="0080015C"/>
    <w:rsid w:val="008002E3"/>
    <w:rsid w:val="00800397"/>
    <w:rsid w:val="00800434"/>
    <w:rsid w:val="00800AC6"/>
    <w:rsid w:val="0080105C"/>
    <w:rsid w:val="008012D2"/>
    <w:rsid w:val="008025E9"/>
    <w:rsid w:val="008026C3"/>
    <w:rsid w:val="0080270F"/>
    <w:rsid w:val="00803177"/>
    <w:rsid w:val="008044B3"/>
    <w:rsid w:val="008049E9"/>
    <w:rsid w:val="00804A6A"/>
    <w:rsid w:val="00805595"/>
    <w:rsid w:val="00805667"/>
    <w:rsid w:val="00806441"/>
    <w:rsid w:val="0080655A"/>
    <w:rsid w:val="00806A93"/>
    <w:rsid w:val="00806D97"/>
    <w:rsid w:val="00806F7F"/>
    <w:rsid w:val="00807051"/>
    <w:rsid w:val="00807652"/>
    <w:rsid w:val="008076EE"/>
    <w:rsid w:val="00807845"/>
    <w:rsid w:val="00810030"/>
    <w:rsid w:val="0081060E"/>
    <w:rsid w:val="008106F1"/>
    <w:rsid w:val="00810828"/>
    <w:rsid w:val="0081092E"/>
    <w:rsid w:val="0081098A"/>
    <w:rsid w:val="008110C8"/>
    <w:rsid w:val="00811336"/>
    <w:rsid w:val="008114BB"/>
    <w:rsid w:val="008116E7"/>
    <w:rsid w:val="008119BB"/>
    <w:rsid w:val="00811BA5"/>
    <w:rsid w:val="00811D14"/>
    <w:rsid w:val="00811D7E"/>
    <w:rsid w:val="00811FA2"/>
    <w:rsid w:val="0081254E"/>
    <w:rsid w:val="008125BB"/>
    <w:rsid w:val="008125CB"/>
    <w:rsid w:val="00812AAD"/>
    <w:rsid w:val="008133F4"/>
    <w:rsid w:val="00813779"/>
    <w:rsid w:val="00813824"/>
    <w:rsid w:val="008140C5"/>
    <w:rsid w:val="00814905"/>
    <w:rsid w:val="008149E8"/>
    <w:rsid w:val="00815104"/>
    <w:rsid w:val="0081548F"/>
    <w:rsid w:val="00815AC8"/>
    <w:rsid w:val="0081609E"/>
    <w:rsid w:val="008160FB"/>
    <w:rsid w:val="00816C13"/>
    <w:rsid w:val="00816DE8"/>
    <w:rsid w:val="0081777B"/>
    <w:rsid w:val="0081795D"/>
    <w:rsid w:val="00820515"/>
    <w:rsid w:val="0082131C"/>
    <w:rsid w:val="00821D3A"/>
    <w:rsid w:val="00822696"/>
    <w:rsid w:val="008226B4"/>
    <w:rsid w:val="00822823"/>
    <w:rsid w:val="00823112"/>
    <w:rsid w:val="00824061"/>
    <w:rsid w:val="00824789"/>
    <w:rsid w:val="00824CC2"/>
    <w:rsid w:val="00825034"/>
    <w:rsid w:val="00825427"/>
    <w:rsid w:val="008257D6"/>
    <w:rsid w:val="008264B3"/>
    <w:rsid w:val="00826632"/>
    <w:rsid w:val="008268BF"/>
    <w:rsid w:val="008270DF"/>
    <w:rsid w:val="008277E8"/>
    <w:rsid w:val="008279C7"/>
    <w:rsid w:val="00827B7C"/>
    <w:rsid w:val="00827FAE"/>
    <w:rsid w:val="00830C30"/>
    <w:rsid w:val="00830D35"/>
    <w:rsid w:val="00831213"/>
    <w:rsid w:val="008315E3"/>
    <w:rsid w:val="008324C9"/>
    <w:rsid w:val="0083275E"/>
    <w:rsid w:val="00832811"/>
    <w:rsid w:val="008330A8"/>
    <w:rsid w:val="00833147"/>
    <w:rsid w:val="008333E1"/>
    <w:rsid w:val="008339F1"/>
    <w:rsid w:val="00833B62"/>
    <w:rsid w:val="00834DC1"/>
    <w:rsid w:val="00834E9F"/>
    <w:rsid w:val="00834FFE"/>
    <w:rsid w:val="00835418"/>
    <w:rsid w:val="0083570A"/>
    <w:rsid w:val="00835780"/>
    <w:rsid w:val="008357D5"/>
    <w:rsid w:val="00835893"/>
    <w:rsid w:val="008359FD"/>
    <w:rsid w:val="00835DB8"/>
    <w:rsid w:val="00835FCF"/>
    <w:rsid w:val="008366F1"/>
    <w:rsid w:val="00836988"/>
    <w:rsid w:val="00836AC6"/>
    <w:rsid w:val="00836F68"/>
    <w:rsid w:val="00837413"/>
    <w:rsid w:val="0083760E"/>
    <w:rsid w:val="00837A73"/>
    <w:rsid w:val="00837AD8"/>
    <w:rsid w:val="00837BE6"/>
    <w:rsid w:val="00840413"/>
    <w:rsid w:val="00840429"/>
    <w:rsid w:val="0084076A"/>
    <w:rsid w:val="00840B03"/>
    <w:rsid w:val="00840F51"/>
    <w:rsid w:val="0084122D"/>
    <w:rsid w:val="008418CD"/>
    <w:rsid w:val="00841931"/>
    <w:rsid w:val="00841B35"/>
    <w:rsid w:val="00841DF2"/>
    <w:rsid w:val="00841F96"/>
    <w:rsid w:val="008420EC"/>
    <w:rsid w:val="0084355C"/>
    <w:rsid w:val="008436DD"/>
    <w:rsid w:val="00843818"/>
    <w:rsid w:val="00843896"/>
    <w:rsid w:val="008468BC"/>
    <w:rsid w:val="0084776B"/>
    <w:rsid w:val="00847C4F"/>
    <w:rsid w:val="008500F2"/>
    <w:rsid w:val="00850133"/>
    <w:rsid w:val="00850236"/>
    <w:rsid w:val="00850770"/>
    <w:rsid w:val="00850E8F"/>
    <w:rsid w:val="00851EA8"/>
    <w:rsid w:val="00851FE9"/>
    <w:rsid w:val="0085232B"/>
    <w:rsid w:val="0085242C"/>
    <w:rsid w:val="00852816"/>
    <w:rsid w:val="00852B35"/>
    <w:rsid w:val="008536E7"/>
    <w:rsid w:val="00853973"/>
    <w:rsid w:val="00853EC6"/>
    <w:rsid w:val="00853F2D"/>
    <w:rsid w:val="00854488"/>
    <w:rsid w:val="008549FC"/>
    <w:rsid w:val="008551E3"/>
    <w:rsid w:val="008557D4"/>
    <w:rsid w:val="008558C8"/>
    <w:rsid w:val="008560EA"/>
    <w:rsid w:val="008565CF"/>
    <w:rsid w:val="008565F4"/>
    <w:rsid w:val="00856B42"/>
    <w:rsid w:val="00856D17"/>
    <w:rsid w:val="00856DF7"/>
    <w:rsid w:val="008579D7"/>
    <w:rsid w:val="00857DE5"/>
    <w:rsid w:val="0086030E"/>
    <w:rsid w:val="0086082F"/>
    <w:rsid w:val="0086099D"/>
    <w:rsid w:val="0086134A"/>
    <w:rsid w:val="008613AC"/>
    <w:rsid w:val="00861C3E"/>
    <w:rsid w:val="00861CAE"/>
    <w:rsid w:val="0086285B"/>
    <w:rsid w:val="008632F5"/>
    <w:rsid w:val="0086393D"/>
    <w:rsid w:val="0086397C"/>
    <w:rsid w:val="00863A34"/>
    <w:rsid w:val="00863BE9"/>
    <w:rsid w:val="00863C68"/>
    <w:rsid w:val="00863F07"/>
    <w:rsid w:val="00864778"/>
    <w:rsid w:val="00864A8E"/>
    <w:rsid w:val="00864D26"/>
    <w:rsid w:val="00865381"/>
    <w:rsid w:val="008653AB"/>
    <w:rsid w:val="0086572D"/>
    <w:rsid w:val="00865C2E"/>
    <w:rsid w:val="00865EA3"/>
    <w:rsid w:val="00865F99"/>
    <w:rsid w:val="00866118"/>
    <w:rsid w:val="00866427"/>
    <w:rsid w:val="00866ABC"/>
    <w:rsid w:val="0087030E"/>
    <w:rsid w:val="00870493"/>
    <w:rsid w:val="008710E7"/>
    <w:rsid w:val="00871BAD"/>
    <w:rsid w:val="00871C44"/>
    <w:rsid w:val="00872DA7"/>
    <w:rsid w:val="00873535"/>
    <w:rsid w:val="008736DC"/>
    <w:rsid w:val="008738D9"/>
    <w:rsid w:val="008744DD"/>
    <w:rsid w:val="0087450C"/>
    <w:rsid w:val="008747B9"/>
    <w:rsid w:val="00874EB8"/>
    <w:rsid w:val="008750F7"/>
    <w:rsid w:val="008753EF"/>
    <w:rsid w:val="008756C7"/>
    <w:rsid w:val="00875BB5"/>
    <w:rsid w:val="008760E1"/>
    <w:rsid w:val="00876645"/>
    <w:rsid w:val="00876A8B"/>
    <w:rsid w:val="008777EF"/>
    <w:rsid w:val="00877B83"/>
    <w:rsid w:val="00877CCA"/>
    <w:rsid w:val="008801BA"/>
    <w:rsid w:val="0088086B"/>
    <w:rsid w:val="008808A2"/>
    <w:rsid w:val="00880A97"/>
    <w:rsid w:val="00880CA6"/>
    <w:rsid w:val="00880F7F"/>
    <w:rsid w:val="00880F89"/>
    <w:rsid w:val="00881453"/>
    <w:rsid w:val="0088148E"/>
    <w:rsid w:val="00881B75"/>
    <w:rsid w:val="00881F4B"/>
    <w:rsid w:val="00882338"/>
    <w:rsid w:val="0088234E"/>
    <w:rsid w:val="00882380"/>
    <w:rsid w:val="008826A7"/>
    <w:rsid w:val="008829D5"/>
    <w:rsid w:val="00882D91"/>
    <w:rsid w:val="00882E44"/>
    <w:rsid w:val="0088398E"/>
    <w:rsid w:val="00883BB2"/>
    <w:rsid w:val="00883D31"/>
    <w:rsid w:val="00883F18"/>
    <w:rsid w:val="0088450A"/>
    <w:rsid w:val="00884829"/>
    <w:rsid w:val="00885225"/>
    <w:rsid w:val="0088573B"/>
    <w:rsid w:val="00885C32"/>
    <w:rsid w:val="00885D1E"/>
    <w:rsid w:val="00885EAA"/>
    <w:rsid w:val="008860D4"/>
    <w:rsid w:val="008860E3"/>
    <w:rsid w:val="00886780"/>
    <w:rsid w:val="008868D8"/>
    <w:rsid w:val="00886A40"/>
    <w:rsid w:val="00886F69"/>
    <w:rsid w:val="0088745A"/>
    <w:rsid w:val="00887D09"/>
    <w:rsid w:val="00887F79"/>
    <w:rsid w:val="00887FD4"/>
    <w:rsid w:val="008903CE"/>
    <w:rsid w:val="00890DF5"/>
    <w:rsid w:val="008916EE"/>
    <w:rsid w:val="00891799"/>
    <w:rsid w:val="008917E8"/>
    <w:rsid w:val="00891ABF"/>
    <w:rsid w:val="00891DFC"/>
    <w:rsid w:val="00892215"/>
    <w:rsid w:val="008927E8"/>
    <w:rsid w:val="008930D1"/>
    <w:rsid w:val="00893C9F"/>
    <w:rsid w:val="008947E2"/>
    <w:rsid w:val="00894964"/>
    <w:rsid w:val="008951AA"/>
    <w:rsid w:val="0089549B"/>
    <w:rsid w:val="00895730"/>
    <w:rsid w:val="008962D0"/>
    <w:rsid w:val="008964A1"/>
    <w:rsid w:val="00896889"/>
    <w:rsid w:val="00896A35"/>
    <w:rsid w:val="008970D6"/>
    <w:rsid w:val="0089740F"/>
    <w:rsid w:val="0089769B"/>
    <w:rsid w:val="00897753"/>
    <w:rsid w:val="00897A16"/>
    <w:rsid w:val="00897E6B"/>
    <w:rsid w:val="00897E81"/>
    <w:rsid w:val="008A002B"/>
    <w:rsid w:val="008A021C"/>
    <w:rsid w:val="008A053B"/>
    <w:rsid w:val="008A0630"/>
    <w:rsid w:val="008A10BB"/>
    <w:rsid w:val="008A16B9"/>
    <w:rsid w:val="008A17CB"/>
    <w:rsid w:val="008A1E37"/>
    <w:rsid w:val="008A1F1B"/>
    <w:rsid w:val="008A233A"/>
    <w:rsid w:val="008A2D29"/>
    <w:rsid w:val="008A38B0"/>
    <w:rsid w:val="008A3E48"/>
    <w:rsid w:val="008A4046"/>
    <w:rsid w:val="008A4461"/>
    <w:rsid w:val="008A4614"/>
    <w:rsid w:val="008A4652"/>
    <w:rsid w:val="008A4722"/>
    <w:rsid w:val="008A47B3"/>
    <w:rsid w:val="008A4A2C"/>
    <w:rsid w:val="008A51E1"/>
    <w:rsid w:val="008A5B9C"/>
    <w:rsid w:val="008A5E3B"/>
    <w:rsid w:val="008A6091"/>
    <w:rsid w:val="008A61D5"/>
    <w:rsid w:val="008A641B"/>
    <w:rsid w:val="008A6556"/>
    <w:rsid w:val="008A7763"/>
    <w:rsid w:val="008A7C15"/>
    <w:rsid w:val="008B0D0B"/>
    <w:rsid w:val="008B0F97"/>
    <w:rsid w:val="008B10EF"/>
    <w:rsid w:val="008B148A"/>
    <w:rsid w:val="008B15A8"/>
    <w:rsid w:val="008B28D9"/>
    <w:rsid w:val="008B368F"/>
    <w:rsid w:val="008B4905"/>
    <w:rsid w:val="008B5674"/>
    <w:rsid w:val="008B5700"/>
    <w:rsid w:val="008B5BD9"/>
    <w:rsid w:val="008B6862"/>
    <w:rsid w:val="008B6950"/>
    <w:rsid w:val="008B6CBB"/>
    <w:rsid w:val="008B6CF9"/>
    <w:rsid w:val="008B7016"/>
    <w:rsid w:val="008B736C"/>
    <w:rsid w:val="008B771E"/>
    <w:rsid w:val="008B7832"/>
    <w:rsid w:val="008B7C25"/>
    <w:rsid w:val="008B7FCA"/>
    <w:rsid w:val="008C10F1"/>
    <w:rsid w:val="008C11DC"/>
    <w:rsid w:val="008C1AB0"/>
    <w:rsid w:val="008C1AEC"/>
    <w:rsid w:val="008C1E48"/>
    <w:rsid w:val="008C229A"/>
    <w:rsid w:val="008C234A"/>
    <w:rsid w:val="008C2A94"/>
    <w:rsid w:val="008C3112"/>
    <w:rsid w:val="008C35AE"/>
    <w:rsid w:val="008C3B45"/>
    <w:rsid w:val="008C3EEC"/>
    <w:rsid w:val="008C47D3"/>
    <w:rsid w:val="008C4A5C"/>
    <w:rsid w:val="008C5827"/>
    <w:rsid w:val="008C598A"/>
    <w:rsid w:val="008C5A56"/>
    <w:rsid w:val="008C5B5B"/>
    <w:rsid w:val="008C61BF"/>
    <w:rsid w:val="008C6223"/>
    <w:rsid w:val="008C6769"/>
    <w:rsid w:val="008C6AA1"/>
    <w:rsid w:val="008C6B18"/>
    <w:rsid w:val="008C6E9F"/>
    <w:rsid w:val="008C7760"/>
    <w:rsid w:val="008C7F29"/>
    <w:rsid w:val="008D017E"/>
    <w:rsid w:val="008D05C9"/>
    <w:rsid w:val="008D0778"/>
    <w:rsid w:val="008D0E1E"/>
    <w:rsid w:val="008D0F3C"/>
    <w:rsid w:val="008D113B"/>
    <w:rsid w:val="008D1995"/>
    <w:rsid w:val="008D1A0F"/>
    <w:rsid w:val="008D22DF"/>
    <w:rsid w:val="008D30C9"/>
    <w:rsid w:val="008D32C1"/>
    <w:rsid w:val="008D3322"/>
    <w:rsid w:val="008D3ED0"/>
    <w:rsid w:val="008D4B7B"/>
    <w:rsid w:val="008D52F3"/>
    <w:rsid w:val="008D5CE4"/>
    <w:rsid w:val="008D5E8B"/>
    <w:rsid w:val="008D6051"/>
    <w:rsid w:val="008D64D3"/>
    <w:rsid w:val="008D65FB"/>
    <w:rsid w:val="008D66D9"/>
    <w:rsid w:val="008D691A"/>
    <w:rsid w:val="008D6BDC"/>
    <w:rsid w:val="008D6BFA"/>
    <w:rsid w:val="008D6E11"/>
    <w:rsid w:val="008D6E49"/>
    <w:rsid w:val="008D6F72"/>
    <w:rsid w:val="008D7AED"/>
    <w:rsid w:val="008D7D1A"/>
    <w:rsid w:val="008E02FE"/>
    <w:rsid w:val="008E0B13"/>
    <w:rsid w:val="008E0BA1"/>
    <w:rsid w:val="008E0C67"/>
    <w:rsid w:val="008E105B"/>
    <w:rsid w:val="008E1238"/>
    <w:rsid w:val="008E1345"/>
    <w:rsid w:val="008E1437"/>
    <w:rsid w:val="008E15DF"/>
    <w:rsid w:val="008E163E"/>
    <w:rsid w:val="008E1F9D"/>
    <w:rsid w:val="008E2073"/>
    <w:rsid w:val="008E221F"/>
    <w:rsid w:val="008E3439"/>
    <w:rsid w:val="008E34BF"/>
    <w:rsid w:val="008E34FE"/>
    <w:rsid w:val="008E3F4E"/>
    <w:rsid w:val="008E4007"/>
    <w:rsid w:val="008E4710"/>
    <w:rsid w:val="008E487B"/>
    <w:rsid w:val="008E4931"/>
    <w:rsid w:val="008E496E"/>
    <w:rsid w:val="008E5A51"/>
    <w:rsid w:val="008E5F65"/>
    <w:rsid w:val="008E603E"/>
    <w:rsid w:val="008E670B"/>
    <w:rsid w:val="008E6725"/>
    <w:rsid w:val="008E69B0"/>
    <w:rsid w:val="008E6EDC"/>
    <w:rsid w:val="008E6FBE"/>
    <w:rsid w:val="008E748B"/>
    <w:rsid w:val="008E75A1"/>
    <w:rsid w:val="008E7909"/>
    <w:rsid w:val="008E7D4A"/>
    <w:rsid w:val="008E7FD3"/>
    <w:rsid w:val="008F051D"/>
    <w:rsid w:val="008F0F35"/>
    <w:rsid w:val="008F1889"/>
    <w:rsid w:val="008F1A96"/>
    <w:rsid w:val="008F1CB8"/>
    <w:rsid w:val="008F1DBE"/>
    <w:rsid w:val="008F1E1C"/>
    <w:rsid w:val="008F2260"/>
    <w:rsid w:val="008F2D16"/>
    <w:rsid w:val="008F2DE8"/>
    <w:rsid w:val="008F325D"/>
    <w:rsid w:val="008F3A5C"/>
    <w:rsid w:val="008F3C2B"/>
    <w:rsid w:val="008F44F9"/>
    <w:rsid w:val="008F4C8F"/>
    <w:rsid w:val="008F4DCB"/>
    <w:rsid w:val="008F50BD"/>
    <w:rsid w:val="008F5927"/>
    <w:rsid w:val="008F6029"/>
    <w:rsid w:val="008F6A6B"/>
    <w:rsid w:val="008F6F6C"/>
    <w:rsid w:val="008F7197"/>
    <w:rsid w:val="008F7695"/>
    <w:rsid w:val="008F76E4"/>
    <w:rsid w:val="008F78D8"/>
    <w:rsid w:val="00900878"/>
    <w:rsid w:val="00900BC4"/>
    <w:rsid w:val="0090124E"/>
    <w:rsid w:val="0090147B"/>
    <w:rsid w:val="00901AB5"/>
    <w:rsid w:val="00901D70"/>
    <w:rsid w:val="00901E87"/>
    <w:rsid w:val="00902219"/>
    <w:rsid w:val="0090272F"/>
    <w:rsid w:val="00903046"/>
    <w:rsid w:val="00903148"/>
    <w:rsid w:val="00903237"/>
    <w:rsid w:val="009034B6"/>
    <w:rsid w:val="00903AC8"/>
    <w:rsid w:val="00903BFF"/>
    <w:rsid w:val="00903F55"/>
    <w:rsid w:val="00904177"/>
    <w:rsid w:val="0090476D"/>
    <w:rsid w:val="009047F1"/>
    <w:rsid w:val="00904C68"/>
    <w:rsid w:val="00904DBC"/>
    <w:rsid w:val="00904E92"/>
    <w:rsid w:val="0090553D"/>
    <w:rsid w:val="00905741"/>
    <w:rsid w:val="00905851"/>
    <w:rsid w:val="00905886"/>
    <w:rsid w:val="00905B33"/>
    <w:rsid w:val="00906489"/>
    <w:rsid w:val="00906542"/>
    <w:rsid w:val="00906DFF"/>
    <w:rsid w:val="00907D37"/>
    <w:rsid w:val="00907E08"/>
    <w:rsid w:val="009100FF"/>
    <w:rsid w:val="00910556"/>
    <w:rsid w:val="00910765"/>
    <w:rsid w:val="00911665"/>
    <w:rsid w:val="0091230B"/>
    <w:rsid w:val="009127D2"/>
    <w:rsid w:val="00912816"/>
    <w:rsid w:val="0091297D"/>
    <w:rsid w:val="00912EF6"/>
    <w:rsid w:val="009131EC"/>
    <w:rsid w:val="009135A6"/>
    <w:rsid w:val="009137F2"/>
    <w:rsid w:val="00914128"/>
    <w:rsid w:val="009146B4"/>
    <w:rsid w:val="00914B52"/>
    <w:rsid w:val="00914D0A"/>
    <w:rsid w:val="009155EB"/>
    <w:rsid w:val="00915693"/>
    <w:rsid w:val="00916EA0"/>
    <w:rsid w:val="009172E4"/>
    <w:rsid w:val="009173D2"/>
    <w:rsid w:val="00917B64"/>
    <w:rsid w:val="00917D60"/>
    <w:rsid w:val="00917DAD"/>
    <w:rsid w:val="00920054"/>
    <w:rsid w:val="009208C9"/>
    <w:rsid w:val="00920922"/>
    <w:rsid w:val="00920E16"/>
    <w:rsid w:val="00921228"/>
    <w:rsid w:val="009226ED"/>
    <w:rsid w:val="00922835"/>
    <w:rsid w:val="00922A52"/>
    <w:rsid w:val="00922C65"/>
    <w:rsid w:val="00923A18"/>
    <w:rsid w:val="00923C59"/>
    <w:rsid w:val="00924AC6"/>
    <w:rsid w:val="00924AF2"/>
    <w:rsid w:val="009250C4"/>
    <w:rsid w:val="009253C8"/>
    <w:rsid w:val="00925594"/>
    <w:rsid w:val="009255D8"/>
    <w:rsid w:val="00925976"/>
    <w:rsid w:val="00925D3F"/>
    <w:rsid w:val="00925F80"/>
    <w:rsid w:val="009262B0"/>
    <w:rsid w:val="009267CB"/>
    <w:rsid w:val="009273AF"/>
    <w:rsid w:val="0093024E"/>
    <w:rsid w:val="00930786"/>
    <w:rsid w:val="0093085C"/>
    <w:rsid w:val="0093088A"/>
    <w:rsid w:val="00930A31"/>
    <w:rsid w:val="00931044"/>
    <w:rsid w:val="009311A0"/>
    <w:rsid w:val="009311C2"/>
    <w:rsid w:val="009316FC"/>
    <w:rsid w:val="00931715"/>
    <w:rsid w:val="00931C84"/>
    <w:rsid w:val="00931F8C"/>
    <w:rsid w:val="00932894"/>
    <w:rsid w:val="0093324C"/>
    <w:rsid w:val="00933A7C"/>
    <w:rsid w:val="009342F1"/>
    <w:rsid w:val="009342FD"/>
    <w:rsid w:val="009347DC"/>
    <w:rsid w:val="00934AA9"/>
    <w:rsid w:val="00934ED7"/>
    <w:rsid w:val="00934F62"/>
    <w:rsid w:val="00935D08"/>
    <w:rsid w:val="00936460"/>
    <w:rsid w:val="0093689C"/>
    <w:rsid w:val="00936A82"/>
    <w:rsid w:val="00936A9B"/>
    <w:rsid w:val="00936BDB"/>
    <w:rsid w:val="00936D8F"/>
    <w:rsid w:val="00937496"/>
    <w:rsid w:val="009375C0"/>
    <w:rsid w:val="009379B6"/>
    <w:rsid w:val="00937A11"/>
    <w:rsid w:val="00937E09"/>
    <w:rsid w:val="0094003A"/>
    <w:rsid w:val="00940185"/>
    <w:rsid w:val="009409F2"/>
    <w:rsid w:val="00940C96"/>
    <w:rsid w:val="00941192"/>
    <w:rsid w:val="00941486"/>
    <w:rsid w:val="00941721"/>
    <w:rsid w:val="009423FD"/>
    <w:rsid w:val="009428ED"/>
    <w:rsid w:val="009431CB"/>
    <w:rsid w:val="00943442"/>
    <w:rsid w:val="009436EB"/>
    <w:rsid w:val="00943CD7"/>
    <w:rsid w:val="0094485D"/>
    <w:rsid w:val="00944C9D"/>
    <w:rsid w:val="00945F9C"/>
    <w:rsid w:val="00946449"/>
    <w:rsid w:val="009464AD"/>
    <w:rsid w:val="0094720F"/>
    <w:rsid w:val="00947499"/>
    <w:rsid w:val="0094769F"/>
    <w:rsid w:val="009477EA"/>
    <w:rsid w:val="00947B8D"/>
    <w:rsid w:val="009505FD"/>
    <w:rsid w:val="00950851"/>
    <w:rsid w:val="00950AB7"/>
    <w:rsid w:val="00950C41"/>
    <w:rsid w:val="00950CA9"/>
    <w:rsid w:val="00950F4D"/>
    <w:rsid w:val="00951A40"/>
    <w:rsid w:val="00951AB8"/>
    <w:rsid w:val="00951B68"/>
    <w:rsid w:val="00951F28"/>
    <w:rsid w:val="0095228F"/>
    <w:rsid w:val="00952710"/>
    <w:rsid w:val="00952B75"/>
    <w:rsid w:val="00953273"/>
    <w:rsid w:val="009539DA"/>
    <w:rsid w:val="009539E3"/>
    <w:rsid w:val="00953DCB"/>
    <w:rsid w:val="00954004"/>
    <w:rsid w:val="00954219"/>
    <w:rsid w:val="0095530B"/>
    <w:rsid w:val="00955975"/>
    <w:rsid w:val="00955C66"/>
    <w:rsid w:val="00955FF1"/>
    <w:rsid w:val="009560BF"/>
    <w:rsid w:val="00956199"/>
    <w:rsid w:val="00956813"/>
    <w:rsid w:val="00956C92"/>
    <w:rsid w:val="00957241"/>
    <w:rsid w:val="00957504"/>
    <w:rsid w:val="00957E4D"/>
    <w:rsid w:val="00960073"/>
    <w:rsid w:val="00960931"/>
    <w:rsid w:val="00961646"/>
    <w:rsid w:val="00961BE0"/>
    <w:rsid w:val="009621F6"/>
    <w:rsid w:val="00962CC4"/>
    <w:rsid w:val="00963737"/>
    <w:rsid w:val="00964D9B"/>
    <w:rsid w:val="00965536"/>
    <w:rsid w:val="00965648"/>
    <w:rsid w:val="00965AF7"/>
    <w:rsid w:val="0096670A"/>
    <w:rsid w:val="00966D8A"/>
    <w:rsid w:val="00967FC9"/>
    <w:rsid w:val="00970A68"/>
    <w:rsid w:val="00970C2E"/>
    <w:rsid w:val="00970F86"/>
    <w:rsid w:val="00971050"/>
    <w:rsid w:val="00971753"/>
    <w:rsid w:val="009718EF"/>
    <w:rsid w:val="00971BE5"/>
    <w:rsid w:val="0097223C"/>
    <w:rsid w:val="00972636"/>
    <w:rsid w:val="0097265C"/>
    <w:rsid w:val="00972AB3"/>
    <w:rsid w:val="00972C29"/>
    <w:rsid w:val="00972E4F"/>
    <w:rsid w:val="0097383E"/>
    <w:rsid w:val="00973F2A"/>
    <w:rsid w:val="0097414E"/>
    <w:rsid w:val="009746BA"/>
    <w:rsid w:val="00975316"/>
    <w:rsid w:val="00975318"/>
    <w:rsid w:val="00975C59"/>
    <w:rsid w:val="009770B8"/>
    <w:rsid w:val="00977113"/>
    <w:rsid w:val="00980124"/>
    <w:rsid w:val="00980423"/>
    <w:rsid w:val="00980FF2"/>
    <w:rsid w:val="00981460"/>
    <w:rsid w:val="0098157E"/>
    <w:rsid w:val="0098164D"/>
    <w:rsid w:val="00982683"/>
    <w:rsid w:val="00982DA7"/>
    <w:rsid w:val="009831CC"/>
    <w:rsid w:val="009839D1"/>
    <w:rsid w:val="00983F08"/>
    <w:rsid w:val="00983F37"/>
    <w:rsid w:val="00983FC8"/>
    <w:rsid w:val="009842FB"/>
    <w:rsid w:val="00984585"/>
    <w:rsid w:val="00984621"/>
    <w:rsid w:val="00984A2D"/>
    <w:rsid w:val="00984E9C"/>
    <w:rsid w:val="00984EC8"/>
    <w:rsid w:val="00985522"/>
    <w:rsid w:val="009855A8"/>
    <w:rsid w:val="00985827"/>
    <w:rsid w:val="00985A7D"/>
    <w:rsid w:val="00985BB4"/>
    <w:rsid w:val="0098648B"/>
    <w:rsid w:val="0098659D"/>
    <w:rsid w:val="009867C8"/>
    <w:rsid w:val="00986B3F"/>
    <w:rsid w:val="00986B41"/>
    <w:rsid w:val="009870E7"/>
    <w:rsid w:val="00987463"/>
    <w:rsid w:val="00987A81"/>
    <w:rsid w:val="00987FA4"/>
    <w:rsid w:val="009905CA"/>
    <w:rsid w:val="00991009"/>
    <w:rsid w:val="00991059"/>
    <w:rsid w:val="00991C5D"/>
    <w:rsid w:val="00991CB5"/>
    <w:rsid w:val="00991F0C"/>
    <w:rsid w:val="009921A4"/>
    <w:rsid w:val="009923E7"/>
    <w:rsid w:val="009927A4"/>
    <w:rsid w:val="00992CE5"/>
    <w:rsid w:val="00992D42"/>
    <w:rsid w:val="00992D5D"/>
    <w:rsid w:val="00993BA7"/>
    <w:rsid w:val="009941A0"/>
    <w:rsid w:val="009941E5"/>
    <w:rsid w:val="0099437E"/>
    <w:rsid w:val="00994785"/>
    <w:rsid w:val="009948FA"/>
    <w:rsid w:val="009951EB"/>
    <w:rsid w:val="009954C5"/>
    <w:rsid w:val="00995BB9"/>
    <w:rsid w:val="009965A5"/>
    <w:rsid w:val="00996AF3"/>
    <w:rsid w:val="00997BB5"/>
    <w:rsid w:val="009A0109"/>
    <w:rsid w:val="009A02B8"/>
    <w:rsid w:val="009A1665"/>
    <w:rsid w:val="009A17DE"/>
    <w:rsid w:val="009A1EEE"/>
    <w:rsid w:val="009A1F7C"/>
    <w:rsid w:val="009A2568"/>
    <w:rsid w:val="009A2B2D"/>
    <w:rsid w:val="009A2E74"/>
    <w:rsid w:val="009A30E2"/>
    <w:rsid w:val="009A33D2"/>
    <w:rsid w:val="009A3722"/>
    <w:rsid w:val="009A4B0D"/>
    <w:rsid w:val="009A589B"/>
    <w:rsid w:val="009A6812"/>
    <w:rsid w:val="009A6C71"/>
    <w:rsid w:val="009A6D9C"/>
    <w:rsid w:val="009A739C"/>
    <w:rsid w:val="009A750D"/>
    <w:rsid w:val="009A773F"/>
    <w:rsid w:val="009A7B1A"/>
    <w:rsid w:val="009A7CB2"/>
    <w:rsid w:val="009A7DA9"/>
    <w:rsid w:val="009A7E1C"/>
    <w:rsid w:val="009B00E4"/>
    <w:rsid w:val="009B02E2"/>
    <w:rsid w:val="009B0397"/>
    <w:rsid w:val="009B10F4"/>
    <w:rsid w:val="009B1298"/>
    <w:rsid w:val="009B16D3"/>
    <w:rsid w:val="009B1A8C"/>
    <w:rsid w:val="009B1B74"/>
    <w:rsid w:val="009B1CA2"/>
    <w:rsid w:val="009B1E2D"/>
    <w:rsid w:val="009B1FAB"/>
    <w:rsid w:val="009B25C6"/>
    <w:rsid w:val="009B2705"/>
    <w:rsid w:val="009B2AFF"/>
    <w:rsid w:val="009B30BE"/>
    <w:rsid w:val="009B397B"/>
    <w:rsid w:val="009B481C"/>
    <w:rsid w:val="009B4A3B"/>
    <w:rsid w:val="009B5410"/>
    <w:rsid w:val="009B58D1"/>
    <w:rsid w:val="009B5EF6"/>
    <w:rsid w:val="009B686C"/>
    <w:rsid w:val="009B7054"/>
    <w:rsid w:val="009B7081"/>
    <w:rsid w:val="009B70ED"/>
    <w:rsid w:val="009B7273"/>
    <w:rsid w:val="009B742C"/>
    <w:rsid w:val="009B7430"/>
    <w:rsid w:val="009B7B79"/>
    <w:rsid w:val="009C04E5"/>
    <w:rsid w:val="009C080A"/>
    <w:rsid w:val="009C1460"/>
    <w:rsid w:val="009C1706"/>
    <w:rsid w:val="009C179E"/>
    <w:rsid w:val="009C200A"/>
    <w:rsid w:val="009C2035"/>
    <w:rsid w:val="009C219A"/>
    <w:rsid w:val="009C2970"/>
    <w:rsid w:val="009C2B50"/>
    <w:rsid w:val="009C308C"/>
    <w:rsid w:val="009C31D5"/>
    <w:rsid w:val="009C3DF5"/>
    <w:rsid w:val="009C4F93"/>
    <w:rsid w:val="009C5371"/>
    <w:rsid w:val="009C54F3"/>
    <w:rsid w:val="009C5521"/>
    <w:rsid w:val="009C5BBF"/>
    <w:rsid w:val="009C60DD"/>
    <w:rsid w:val="009C67D0"/>
    <w:rsid w:val="009C6A3F"/>
    <w:rsid w:val="009C6DE7"/>
    <w:rsid w:val="009C7EC5"/>
    <w:rsid w:val="009D0186"/>
    <w:rsid w:val="009D02EF"/>
    <w:rsid w:val="009D0B7F"/>
    <w:rsid w:val="009D0BBC"/>
    <w:rsid w:val="009D0E5C"/>
    <w:rsid w:val="009D0F83"/>
    <w:rsid w:val="009D123E"/>
    <w:rsid w:val="009D1368"/>
    <w:rsid w:val="009D1760"/>
    <w:rsid w:val="009D19B1"/>
    <w:rsid w:val="009D1D83"/>
    <w:rsid w:val="009D2047"/>
    <w:rsid w:val="009D2D2F"/>
    <w:rsid w:val="009D308F"/>
    <w:rsid w:val="009D3576"/>
    <w:rsid w:val="009D3EE3"/>
    <w:rsid w:val="009D3F35"/>
    <w:rsid w:val="009D4167"/>
    <w:rsid w:val="009D546B"/>
    <w:rsid w:val="009D5626"/>
    <w:rsid w:val="009D586E"/>
    <w:rsid w:val="009D5A44"/>
    <w:rsid w:val="009D6466"/>
    <w:rsid w:val="009D68BC"/>
    <w:rsid w:val="009D69C8"/>
    <w:rsid w:val="009D6AB1"/>
    <w:rsid w:val="009E0D27"/>
    <w:rsid w:val="009E0DBB"/>
    <w:rsid w:val="009E1A1C"/>
    <w:rsid w:val="009E20E0"/>
    <w:rsid w:val="009E2132"/>
    <w:rsid w:val="009E2375"/>
    <w:rsid w:val="009E247E"/>
    <w:rsid w:val="009E32A8"/>
    <w:rsid w:val="009E38D3"/>
    <w:rsid w:val="009E48CE"/>
    <w:rsid w:val="009E5462"/>
    <w:rsid w:val="009E5853"/>
    <w:rsid w:val="009E5BE1"/>
    <w:rsid w:val="009E660A"/>
    <w:rsid w:val="009E6711"/>
    <w:rsid w:val="009E682E"/>
    <w:rsid w:val="009E73B6"/>
    <w:rsid w:val="009E74D0"/>
    <w:rsid w:val="009E7D06"/>
    <w:rsid w:val="009F02B9"/>
    <w:rsid w:val="009F07AF"/>
    <w:rsid w:val="009F1262"/>
    <w:rsid w:val="009F183B"/>
    <w:rsid w:val="009F1864"/>
    <w:rsid w:val="009F1DB6"/>
    <w:rsid w:val="009F2438"/>
    <w:rsid w:val="009F2771"/>
    <w:rsid w:val="009F2A89"/>
    <w:rsid w:val="009F3327"/>
    <w:rsid w:val="009F357B"/>
    <w:rsid w:val="009F3B16"/>
    <w:rsid w:val="009F3F9C"/>
    <w:rsid w:val="009F54C1"/>
    <w:rsid w:val="009F5814"/>
    <w:rsid w:val="009F5E04"/>
    <w:rsid w:val="009F5EFC"/>
    <w:rsid w:val="009F66ED"/>
    <w:rsid w:val="009F6BB6"/>
    <w:rsid w:val="009F71B8"/>
    <w:rsid w:val="009F74C2"/>
    <w:rsid w:val="009F76D5"/>
    <w:rsid w:val="009F7859"/>
    <w:rsid w:val="00A0039B"/>
    <w:rsid w:val="00A00625"/>
    <w:rsid w:val="00A00701"/>
    <w:rsid w:val="00A00DD9"/>
    <w:rsid w:val="00A019AF"/>
    <w:rsid w:val="00A01EA5"/>
    <w:rsid w:val="00A01F8F"/>
    <w:rsid w:val="00A020C4"/>
    <w:rsid w:val="00A021EE"/>
    <w:rsid w:val="00A025C4"/>
    <w:rsid w:val="00A025DC"/>
    <w:rsid w:val="00A02625"/>
    <w:rsid w:val="00A02B76"/>
    <w:rsid w:val="00A02E77"/>
    <w:rsid w:val="00A03380"/>
    <w:rsid w:val="00A03941"/>
    <w:rsid w:val="00A03BC8"/>
    <w:rsid w:val="00A03DA7"/>
    <w:rsid w:val="00A05245"/>
    <w:rsid w:val="00A05448"/>
    <w:rsid w:val="00A059BC"/>
    <w:rsid w:val="00A05C6A"/>
    <w:rsid w:val="00A05CC4"/>
    <w:rsid w:val="00A05DCF"/>
    <w:rsid w:val="00A05F2D"/>
    <w:rsid w:val="00A0660C"/>
    <w:rsid w:val="00A06B8C"/>
    <w:rsid w:val="00A06F3C"/>
    <w:rsid w:val="00A06F8B"/>
    <w:rsid w:val="00A0760E"/>
    <w:rsid w:val="00A07784"/>
    <w:rsid w:val="00A07B25"/>
    <w:rsid w:val="00A07BEE"/>
    <w:rsid w:val="00A07E42"/>
    <w:rsid w:val="00A1055F"/>
    <w:rsid w:val="00A10C3E"/>
    <w:rsid w:val="00A10C60"/>
    <w:rsid w:val="00A10D9E"/>
    <w:rsid w:val="00A1123A"/>
    <w:rsid w:val="00A1169C"/>
    <w:rsid w:val="00A11A4A"/>
    <w:rsid w:val="00A1266A"/>
    <w:rsid w:val="00A12681"/>
    <w:rsid w:val="00A1276D"/>
    <w:rsid w:val="00A129F7"/>
    <w:rsid w:val="00A13026"/>
    <w:rsid w:val="00A13033"/>
    <w:rsid w:val="00A131EA"/>
    <w:rsid w:val="00A1321E"/>
    <w:rsid w:val="00A13CB1"/>
    <w:rsid w:val="00A13E10"/>
    <w:rsid w:val="00A14460"/>
    <w:rsid w:val="00A14607"/>
    <w:rsid w:val="00A14F12"/>
    <w:rsid w:val="00A15537"/>
    <w:rsid w:val="00A166D7"/>
    <w:rsid w:val="00A1697B"/>
    <w:rsid w:val="00A17002"/>
    <w:rsid w:val="00A17308"/>
    <w:rsid w:val="00A173B2"/>
    <w:rsid w:val="00A179AE"/>
    <w:rsid w:val="00A179B1"/>
    <w:rsid w:val="00A20138"/>
    <w:rsid w:val="00A2056B"/>
    <w:rsid w:val="00A20F71"/>
    <w:rsid w:val="00A20FBC"/>
    <w:rsid w:val="00A21533"/>
    <w:rsid w:val="00A21548"/>
    <w:rsid w:val="00A21581"/>
    <w:rsid w:val="00A21608"/>
    <w:rsid w:val="00A21DE7"/>
    <w:rsid w:val="00A22125"/>
    <w:rsid w:val="00A22AF9"/>
    <w:rsid w:val="00A22E11"/>
    <w:rsid w:val="00A23391"/>
    <w:rsid w:val="00A23D4F"/>
    <w:rsid w:val="00A23DD4"/>
    <w:rsid w:val="00A23FD2"/>
    <w:rsid w:val="00A24118"/>
    <w:rsid w:val="00A24164"/>
    <w:rsid w:val="00A245F7"/>
    <w:rsid w:val="00A246D9"/>
    <w:rsid w:val="00A2484F"/>
    <w:rsid w:val="00A24A05"/>
    <w:rsid w:val="00A250E3"/>
    <w:rsid w:val="00A25296"/>
    <w:rsid w:val="00A255D2"/>
    <w:rsid w:val="00A257C0"/>
    <w:rsid w:val="00A25916"/>
    <w:rsid w:val="00A25DBE"/>
    <w:rsid w:val="00A261B5"/>
    <w:rsid w:val="00A266FD"/>
    <w:rsid w:val="00A2679D"/>
    <w:rsid w:val="00A276A8"/>
    <w:rsid w:val="00A276D2"/>
    <w:rsid w:val="00A3087D"/>
    <w:rsid w:val="00A30CB8"/>
    <w:rsid w:val="00A30CF3"/>
    <w:rsid w:val="00A30EFD"/>
    <w:rsid w:val="00A315C4"/>
    <w:rsid w:val="00A319D8"/>
    <w:rsid w:val="00A3248D"/>
    <w:rsid w:val="00A325EF"/>
    <w:rsid w:val="00A32F70"/>
    <w:rsid w:val="00A33285"/>
    <w:rsid w:val="00A334AE"/>
    <w:rsid w:val="00A3383C"/>
    <w:rsid w:val="00A33900"/>
    <w:rsid w:val="00A339C5"/>
    <w:rsid w:val="00A33B30"/>
    <w:rsid w:val="00A343C2"/>
    <w:rsid w:val="00A34990"/>
    <w:rsid w:val="00A34D20"/>
    <w:rsid w:val="00A34FCC"/>
    <w:rsid w:val="00A35832"/>
    <w:rsid w:val="00A36070"/>
    <w:rsid w:val="00A36451"/>
    <w:rsid w:val="00A36787"/>
    <w:rsid w:val="00A36B68"/>
    <w:rsid w:val="00A36B88"/>
    <w:rsid w:val="00A36D14"/>
    <w:rsid w:val="00A37027"/>
    <w:rsid w:val="00A370B5"/>
    <w:rsid w:val="00A3732F"/>
    <w:rsid w:val="00A374B7"/>
    <w:rsid w:val="00A377F1"/>
    <w:rsid w:val="00A379FE"/>
    <w:rsid w:val="00A37B4A"/>
    <w:rsid w:val="00A40155"/>
    <w:rsid w:val="00A40831"/>
    <w:rsid w:val="00A40871"/>
    <w:rsid w:val="00A40A50"/>
    <w:rsid w:val="00A40DDB"/>
    <w:rsid w:val="00A413B7"/>
    <w:rsid w:val="00A41EE9"/>
    <w:rsid w:val="00A42477"/>
    <w:rsid w:val="00A42554"/>
    <w:rsid w:val="00A42F01"/>
    <w:rsid w:val="00A432AA"/>
    <w:rsid w:val="00A43304"/>
    <w:rsid w:val="00A43836"/>
    <w:rsid w:val="00A43B22"/>
    <w:rsid w:val="00A43FF2"/>
    <w:rsid w:val="00A45860"/>
    <w:rsid w:val="00A4597E"/>
    <w:rsid w:val="00A45DA5"/>
    <w:rsid w:val="00A46352"/>
    <w:rsid w:val="00A46E00"/>
    <w:rsid w:val="00A47F26"/>
    <w:rsid w:val="00A500F1"/>
    <w:rsid w:val="00A504CE"/>
    <w:rsid w:val="00A50731"/>
    <w:rsid w:val="00A50735"/>
    <w:rsid w:val="00A50A0D"/>
    <w:rsid w:val="00A529D8"/>
    <w:rsid w:val="00A53363"/>
    <w:rsid w:val="00A53459"/>
    <w:rsid w:val="00A536BC"/>
    <w:rsid w:val="00A5397B"/>
    <w:rsid w:val="00A53C84"/>
    <w:rsid w:val="00A54648"/>
    <w:rsid w:val="00A54689"/>
    <w:rsid w:val="00A55346"/>
    <w:rsid w:val="00A5579D"/>
    <w:rsid w:val="00A55B70"/>
    <w:rsid w:val="00A55F64"/>
    <w:rsid w:val="00A5626D"/>
    <w:rsid w:val="00A5628E"/>
    <w:rsid w:val="00A562A4"/>
    <w:rsid w:val="00A567E1"/>
    <w:rsid w:val="00A56EBA"/>
    <w:rsid w:val="00A57761"/>
    <w:rsid w:val="00A57E13"/>
    <w:rsid w:val="00A57FFC"/>
    <w:rsid w:val="00A60030"/>
    <w:rsid w:val="00A60146"/>
    <w:rsid w:val="00A60255"/>
    <w:rsid w:val="00A60693"/>
    <w:rsid w:val="00A606C2"/>
    <w:rsid w:val="00A606D4"/>
    <w:rsid w:val="00A60D29"/>
    <w:rsid w:val="00A61B17"/>
    <w:rsid w:val="00A61BB5"/>
    <w:rsid w:val="00A61CC0"/>
    <w:rsid w:val="00A6217F"/>
    <w:rsid w:val="00A622B3"/>
    <w:rsid w:val="00A62417"/>
    <w:rsid w:val="00A62941"/>
    <w:rsid w:val="00A62AE2"/>
    <w:rsid w:val="00A62F62"/>
    <w:rsid w:val="00A6351E"/>
    <w:rsid w:val="00A63812"/>
    <w:rsid w:val="00A63990"/>
    <w:rsid w:val="00A63D16"/>
    <w:rsid w:val="00A63F27"/>
    <w:rsid w:val="00A646BC"/>
    <w:rsid w:val="00A6493F"/>
    <w:rsid w:val="00A64CDE"/>
    <w:rsid w:val="00A64D1A"/>
    <w:rsid w:val="00A652AA"/>
    <w:rsid w:val="00A6539F"/>
    <w:rsid w:val="00A65829"/>
    <w:rsid w:val="00A6605E"/>
    <w:rsid w:val="00A660FD"/>
    <w:rsid w:val="00A6626A"/>
    <w:rsid w:val="00A662C3"/>
    <w:rsid w:val="00A66A86"/>
    <w:rsid w:val="00A66C57"/>
    <w:rsid w:val="00A66C9F"/>
    <w:rsid w:val="00A670BD"/>
    <w:rsid w:val="00A670FF"/>
    <w:rsid w:val="00A67E83"/>
    <w:rsid w:val="00A70101"/>
    <w:rsid w:val="00A702B0"/>
    <w:rsid w:val="00A704BB"/>
    <w:rsid w:val="00A711B3"/>
    <w:rsid w:val="00A7129B"/>
    <w:rsid w:val="00A712D2"/>
    <w:rsid w:val="00A712FC"/>
    <w:rsid w:val="00A7145F"/>
    <w:rsid w:val="00A72054"/>
    <w:rsid w:val="00A7211A"/>
    <w:rsid w:val="00A721F8"/>
    <w:rsid w:val="00A7268A"/>
    <w:rsid w:val="00A72801"/>
    <w:rsid w:val="00A73181"/>
    <w:rsid w:val="00A7321D"/>
    <w:rsid w:val="00A733CC"/>
    <w:rsid w:val="00A7341E"/>
    <w:rsid w:val="00A737B8"/>
    <w:rsid w:val="00A737CA"/>
    <w:rsid w:val="00A73E9E"/>
    <w:rsid w:val="00A74029"/>
    <w:rsid w:val="00A742D7"/>
    <w:rsid w:val="00A742DE"/>
    <w:rsid w:val="00A74BC9"/>
    <w:rsid w:val="00A754AD"/>
    <w:rsid w:val="00A75989"/>
    <w:rsid w:val="00A7598E"/>
    <w:rsid w:val="00A75BAC"/>
    <w:rsid w:val="00A75DA8"/>
    <w:rsid w:val="00A76226"/>
    <w:rsid w:val="00A76506"/>
    <w:rsid w:val="00A765C8"/>
    <w:rsid w:val="00A765E2"/>
    <w:rsid w:val="00A7668C"/>
    <w:rsid w:val="00A76717"/>
    <w:rsid w:val="00A76797"/>
    <w:rsid w:val="00A768FF"/>
    <w:rsid w:val="00A76AE8"/>
    <w:rsid w:val="00A76BA0"/>
    <w:rsid w:val="00A77958"/>
    <w:rsid w:val="00A779D2"/>
    <w:rsid w:val="00A801BC"/>
    <w:rsid w:val="00A804C8"/>
    <w:rsid w:val="00A805E6"/>
    <w:rsid w:val="00A807F7"/>
    <w:rsid w:val="00A80E23"/>
    <w:rsid w:val="00A80FCD"/>
    <w:rsid w:val="00A80FEB"/>
    <w:rsid w:val="00A81644"/>
    <w:rsid w:val="00A81E7C"/>
    <w:rsid w:val="00A82393"/>
    <w:rsid w:val="00A82526"/>
    <w:rsid w:val="00A82539"/>
    <w:rsid w:val="00A82C5B"/>
    <w:rsid w:val="00A82FEF"/>
    <w:rsid w:val="00A83181"/>
    <w:rsid w:val="00A8346E"/>
    <w:rsid w:val="00A83517"/>
    <w:rsid w:val="00A83574"/>
    <w:rsid w:val="00A83876"/>
    <w:rsid w:val="00A83F83"/>
    <w:rsid w:val="00A84DE5"/>
    <w:rsid w:val="00A85834"/>
    <w:rsid w:val="00A858AA"/>
    <w:rsid w:val="00A85ACD"/>
    <w:rsid w:val="00A85AE7"/>
    <w:rsid w:val="00A85B47"/>
    <w:rsid w:val="00A86057"/>
    <w:rsid w:val="00A86065"/>
    <w:rsid w:val="00A8607A"/>
    <w:rsid w:val="00A860DD"/>
    <w:rsid w:val="00A862FE"/>
    <w:rsid w:val="00A864B7"/>
    <w:rsid w:val="00A86DDC"/>
    <w:rsid w:val="00A870A3"/>
    <w:rsid w:val="00A873D6"/>
    <w:rsid w:val="00A87C43"/>
    <w:rsid w:val="00A90A53"/>
    <w:rsid w:val="00A90BFB"/>
    <w:rsid w:val="00A914EE"/>
    <w:rsid w:val="00A91A9F"/>
    <w:rsid w:val="00A91D0F"/>
    <w:rsid w:val="00A91D5E"/>
    <w:rsid w:val="00A91EDE"/>
    <w:rsid w:val="00A920AF"/>
    <w:rsid w:val="00A921EC"/>
    <w:rsid w:val="00A9221B"/>
    <w:rsid w:val="00A92241"/>
    <w:rsid w:val="00A928BD"/>
    <w:rsid w:val="00A92C9C"/>
    <w:rsid w:val="00A9312C"/>
    <w:rsid w:val="00A932BE"/>
    <w:rsid w:val="00A9366E"/>
    <w:rsid w:val="00A93CF7"/>
    <w:rsid w:val="00A947D8"/>
    <w:rsid w:val="00A948B1"/>
    <w:rsid w:val="00A94914"/>
    <w:rsid w:val="00A95102"/>
    <w:rsid w:val="00A95219"/>
    <w:rsid w:val="00A964B2"/>
    <w:rsid w:val="00A967CC"/>
    <w:rsid w:val="00A96BA3"/>
    <w:rsid w:val="00A96DE8"/>
    <w:rsid w:val="00A9712B"/>
    <w:rsid w:val="00A9764B"/>
    <w:rsid w:val="00A978DB"/>
    <w:rsid w:val="00A97EFA"/>
    <w:rsid w:val="00AA0395"/>
    <w:rsid w:val="00AA044C"/>
    <w:rsid w:val="00AA0625"/>
    <w:rsid w:val="00AA0C80"/>
    <w:rsid w:val="00AA0E7D"/>
    <w:rsid w:val="00AA1132"/>
    <w:rsid w:val="00AA1675"/>
    <w:rsid w:val="00AA1B8B"/>
    <w:rsid w:val="00AA1ED7"/>
    <w:rsid w:val="00AA2928"/>
    <w:rsid w:val="00AA297A"/>
    <w:rsid w:val="00AA2C6D"/>
    <w:rsid w:val="00AA2DD9"/>
    <w:rsid w:val="00AA2F8F"/>
    <w:rsid w:val="00AA326D"/>
    <w:rsid w:val="00AA3BFA"/>
    <w:rsid w:val="00AA3F95"/>
    <w:rsid w:val="00AA41DD"/>
    <w:rsid w:val="00AA516B"/>
    <w:rsid w:val="00AA5C25"/>
    <w:rsid w:val="00AA674E"/>
    <w:rsid w:val="00AA6D43"/>
    <w:rsid w:val="00AA6F90"/>
    <w:rsid w:val="00AA76B4"/>
    <w:rsid w:val="00AA7D68"/>
    <w:rsid w:val="00AB02D2"/>
    <w:rsid w:val="00AB1503"/>
    <w:rsid w:val="00AB1690"/>
    <w:rsid w:val="00AB1769"/>
    <w:rsid w:val="00AB22FB"/>
    <w:rsid w:val="00AB2441"/>
    <w:rsid w:val="00AB26D7"/>
    <w:rsid w:val="00AB29D7"/>
    <w:rsid w:val="00AB2D4A"/>
    <w:rsid w:val="00AB2F8B"/>
    <w:rsid w:val="00AB32A4"/>
    <w:rsid w:val="00AB365A"/>
    <w:rsid w:val="00AB3DCE"/>
    <w:rsid w:val="00AB40E7"/>
    <w:rsid w:val="00AB4382"/>
    <w:rsid w:val="00AB4D7E"/>
    <w:rsid w:val="00AB4EBB"/>
    <w:rsid w:val="00AB54FF"/>
    <w:rsid w:val="00AB580B"/>
    <w:rsid w:val="00AB64EA"/>
    <w:rsid w:val="00AB66F3"/>
    <w:rsid w:val="00AB73CA"/>
    <w:rsid w:val="00AB771D"/>
    <w:rsid w:val="00AB7752"/>
    <w:rsid w:val="00AB79E0"/>
    <w:rsid w:val="00AC047F"/>
    <w:rsid w:val="00AC0E36"/>
    <w:rsid w:val="00AC0EB1"/>
    <w:rsid w:val="00AC15F7"/>
    <w:rsid w:val="00AC1B05"/>
    <w:rsid w:val="00AC1D3C"/>
    <w:rsid w:val="00AC1F02"/>
    <w:rsid w:val="00AC2544"/>
    <w:rsid w:val="00AC3348"/>
    <w:rsid w:val="00AC36F7"/>
    <w:rsid w:val="00AC3FB9"/>
    <w:rsid w:val="00AC521B"/>
    <w:rsid w:val="00AC5945"/>
    <w:rsid w:val="00AC5B71"/>
    <w:rsid w:val="00AC5BFD"/>
    <w:rsid w:val="00AC60E3"/>
    <w:rsid w:val="00AC6141"/>
    <w:rsid w:val="00AC614E"/>
    <w:rsid w:val="00AC6226"/>
    <w:rsid w:val="00AC6C68"/>
    <w:rsid w:val="00AC6CCF"/>
    <w:rsid w:val="00AC6E60"/>
    <w:rsid w:val="00AC6E6A"/>
    <w:rsid w:val="00AC7EBF"/>
    <w:rsid w:val="00AD0294"/>
    <w:rsid w:val="00AD0354"/>
    <w:rsid w:val="00AD0C75"/>
    <w:rsid w:val="00AD0E48"/>
    <w:rsid w:val="00AD148D"/>
    <w:rsid w:val="00AD15E1"/>
    <w:rsid w:val="00AD2094"/>
    <w:rsid w:val="00AD2154"/>
    <w:rsid w:val="00AD268E"/>
    <w:rsid w:val="00AD270C"/>
    <w:rsid w:val="00AD30D5"/>
    <w:rsid w:val="00AD31E0"/>
    <w:rsid w:val="00AD3B96"/>
    <w:rsid w:val="00AD42FF"/>
    <w:rsid w:val="00AD4722"/>
    <w:rsid w:val="00AD4AD5"/>
    <w:rsid w:val="00AD4C20"/>
    <w:rsid w:val="00AD4F02"/>
    <w:rsid w:val="00AD50AB"/>
    <w:rsid w:val="00AD5197"/>
    <w:rsid w:val="00AD532E"/>
    <w:rsid w:val="00AD5E8F"/>
    <w:rsid w:val="00AD6196"/>
    <w:rsid w:val="00AD6329"/>
    <w:rsid w:val="00AD6344"/>
    <w:rsid w:val="00AD68F5"/>
    <w:rsid w:val="00AD6933"/>
    <w:rsid w:val="00AD757A"/>
    <w:rsid w:val="00AD7686"/>
    <w:rsid w:val="00AD791A"/>
    <w:rsid w:val="00AD7E43"/>
    <w:rsid w:val="00AE01CB"/>
    <w:rsid w:val="00AE1A59"/>
    <w:rsid w:val="00AE20D9"/>
    <w:rsid w:val="00AE211C"/>
    <w:rsid w:val="00AE211F"/>
    <w:rsid w:val="00AE21C3"/>
    <w:rsid w:val="00AE2488"/>
    <w:rsid w:val="00AE294F"/>
    <w:rsid w:val="00AE2BFB"/>
    <w:rsid w:val="00AE2E5F"/>
    <w:rsid w:val="00AE2F3C"/>
    <w:rsid w:val="00AE30AE"/>
    <w:rsid w:val="00AE30D4"/>
    <w:rsid w:val="00AE3402"/>
    <w:rsid w:val="00AE3993"/>
    <w:rsid w:val="00AE3D6E"/>
    <w:rsid w:val="00AE3E86"/>
    <w:rsid w:val="00AE40D4"/>
    <w:rsid w:val="00AE4AC8"/>
    <w:rsid w:val="00AE4E6C"/>
    <w:rsid w:val="00AE4EAA"/>
    <w:rsid w:val="00AE52A9"/>
    <w:rsid w:val="00AE546C"/>
    <w:rsid w:val="00AE557B"/>
    <w:rsid w:val="00AE5667"/>
    <w:rsid w:val="00AE64DD"/>
    <w:rsid w:val="00AE6B0A"/>
    <w:rsid w:val="00AE6C6D"/>
    <w:rsid w:val="00AE7232"/>
    <w:rsid w:val="00AE72E3"/>
    <w:rsid w:val="00AE7421"/>
    <w:rsid w:val="00AE762B"/>
    <w:rsid w:val="00AE774E"/>
    <w:rsid w:val="00AE7A84"/>
    <w:rsid w:val="00AF0003"/>
    <w:rsid w:val="00AF05F2"/>
    <w:rsid w:val="00AF0AD6"/>
    <w:rsid w:val="00AF1389"/>
    <w:rsid w:val="00AF1587"/>
    <w:rsid w:val="00AF18A1"/>
    <w:rsid w:val="00AF1A34"/>
    <w:rsid w:val="00AF1D98"/>
    <w:rsid w:val="00AF1E03"/>
    <w:rsid w:val="00AF1FB8"/>
    <w:rsid w:val="00AF2D28"/>
    <w:rsid w:val="00AF2D9D"/>
    <w:rsid w:val="00AF2F48"/>
    <w:rsid w:val="00AF311A"/>
    <w:rsid w:val="00AF3223"/>
    <w:rsid w:val="00AF38E7"/>
    <w:rsid w:val="00AF3AEC"/>
    <w:rsid w:val="00AF3B01"/>
    <w:rsid w:val="00AF3B91"/>
    <w:rsid w:val="00AF3CEC"/>
    <w:rsid w:val="00AF3E18"/>
    <w:rsid w:val="00AF4107"/>
    <w:rsid w:val="00AF423B"/>
    <w:rsid w:val="00AF429A"/>
    <w:rsid w:val="00AF4800"/>
    <w:rsid w:val="00AF496D"/>
    <w:rsid w:val="00AF4BA6"/>
    <w:rsid w:val="00AF4D2F"/>
    <w:rsid w:val="00AF4EB1"/>
    <w:rsid w:val="00AF51F7"/>
    <w:rsid w:val="00AF5558"/>
    <w:rsid w:val="00AF5986"/>
    <w:rsid w:val="00AF6470"/>
    <w:rsid w:val="00AF699F"/>
    <w:rsid w:val="00AF6A24"/>
    <w:rsid w:val="00AF7ABF"/>
    <w:rsid w:val="00AF7F9B"/>
    <w:rsid w:val="00B000B9"/>
    <w:rsid w:val="00B00CED"/>
    <w:rsid w:val="00B012B7"/>
    <w:rsid w:val="00B01493"/>
    <w:rsid w:val="00B01AC5"/>
    <w:rsid w:val="00B01E7A"/>
    <w:rsid w:val="00B01F5C"/>
    <w:rsid w:val="00B0206F"/>
    <w:rsid w:val="00B02258"/>
    <w:rsid w:val="00B02364"/>
    <w:rsid w:val="00B02847"/>
    <w:rsid w:val="00B0334A"/>
    <w:rsid w:val="00B0344D"/>
    <w:rsid w:val="00B03816"/>
    <w:rsid w:val="00B03EC1"/>
    <w:rsid w:val="00B04211"/>
    <w:rsid w:val="00B04371"/>
    <w:rsid w:val="00B04602"/>
    <w:rsid w:val="00B04983"/>
    <w:rsid w:val="00B05091"/>
    <w:rsid w:val="00B05258"/>
    <w:rsid w:val="00B05844"/>
    <w:rsid w:val="00B05B17"/>
    <w:rsid w:val="00B05EFF"/>
    <w:rsid w:val="00B06260"/>
    <w:rsid w:val="00B06B39"/>
    <w:rsid w:val="00B06B85"/>
    <w:rsid w:val="00B0705D"/>
    <w:rsid w:val="00B0724F"/>
    <w:rsid w:val="00B07B1E"/>
    <w:rsid w:val="00B1006C"/>
    <w:rsid w:val="00B10276"/>
    <w:rsid w:val="00B10298"/>
    <w:rsid w:val="00B10652"/>
    <w:rsid w:val="00B119FE"/>
    <w:rsid w:val="00B11BA4"/>
    <w:rsid w:val="00B1235E"/>
    <w:rsid w:val="00B12536"/>
    <w:rsid w:val="00B12BAC"/>
    <w:rsid w:val="00B12CF3"/>
    <w:rsid w:val="00B13081"/>
    <w:rsid w:val="00B13AA1"/>
    <w:rsid w:val="00B13E01"/>
    <w:rsid w:val="00B14023"/>
    <w:rsid w:val="00B14656"/>
    <w:rsid w:val="00B14E83"/>
    <w:rsid w:val="00B1521E"/>
    <w:rsid w:val="00B15923"/>
    <w:rsid w:val="00B15965"/>
    <w:rsid w:val="00B15C4F"/>
    <w:rsid w:val="00B1607C"/>
    <w:rsid w:val="00B16141"/>
    <w:rsid w:val="00B16295"/>
    <w:rsid w:val="00B162D4"/>
    <w:rsid w:val="00B16BA9"/>
    <w:rsid w:val="00B16E87"/>
    <w:rsid w:val="00B172EB"/>
    <w:rsid w:val="00B17871"/>
    <w:rsid w:val="00B17D17"/>
    <w:rsid w:val="00B17F44"/>
    <w:rsid w:val="00B212F9"/>
    <w:rsid w:val="00B21BE7"/>
    <w:rsid w:val="00B21CEA"/>
    <w:rsid w:val="00B2292F"/>
    <w:rsid w:val="00B22BE2"/>
    <w:rsid w:val="00B22D0C"/>
    <w:rsid w:val="00B22E8F"/>
    <w:rsid w:val="00B22FA1"/>
    <w:rsid w:val="00B23496"/>
    <w:rsid w:val="00B23595"/>
    <w:rsid w:val="00B23896"/>
    <w:rsid w:val="00B23A98"/>
    <w:rsid w:val="00B23EE8"/>
    <w:rsid w:val="00B2414E"/>
    <w:rsid w:val="00B24990"/>
    <w:rsid w:val="00B24E81"/>
    <w:rsid w:val="00B251BB"/>
    <w:rsid w:val="00B25B06"/>
    <w:rsid w:val="00B25B7B"/>
    <w:rsid w:val="00B25CEE"/>
    <w:rsid w:val="00B25DE1"/>
    <w:rsid w:val="00B25F58"/>
    <w:rsid w:val="00B261BF"/>
    <w:rsid w:val="00B26641"/>
    <w:rsid w:val="00B26657"/>
    <w:rsid w:val="00B2688B"/>
    <w:rsid w:val="00B26ECA"/>
    <w:rsid w:val="00B27206"/>
    <w:rsid w:val="00B27506"/>
    <w:rsid w:val="00B27D5C"/>
    <w:rsid w:val="00B27ED4"/>
    <w:rsid w:val="00B30111"/>
    <w:rsid w:val="00B3017A"/>
    <w:rsid w:val="00B303BF"/>
    <w:rsid w:val="00B3049C"/>
    <w:rsid w:val="00B30980"/>
    <w:rsid w:val="00B30F69"/>
    <w:rsid w:val="00B31016"/>
    <w:rsid w:val="00B313EC"/>
    <w:rsid w:val="00B31D24"/>
    <w:rsid w:val="00B31E24"/>
    <w:rsid w:val="00B3214E"/>
    <w:rsid w:val="00B321FF"/>
    <w:rsid w:val="00B3222B"/>
    <w:rsid w:val="00B329E6"/>
    <w:rsid w:val="00B329F7"/>
    <w:rsid w:val="00B32B85"/>
    <w:rsid w:val="00B33321"/>
    <w:rsid w:val="00B334BA"/>
    <w:rsid w:val="00B334F4"/>
    <w:rsid w:val="00B337B4"/>
    <w:rsid w:val="00B33806"/>
    <w:rsid w:val="00B3380D"/>
    <w:rsid w:val="00B33A79"/>
    <w:rsid w:val="00B341E2"/>
    <w:rsid w:val="00B3460F"/>
    <w:rsid w:val="00B3463B"/>
    <w:rsid w:val="00B3570A"/>
    <w:rsid w:val="00B35C96"/>
    <w:rsid w:val="00B35CE3"/>
    <w:rsid w:val="00B35F5B"/>
    <w:rsid w:val="00B366AA"/>
    <w:rsid w:val="00B367F8"/>
    <w:rsid w:val="00B37605"/>
    <w:rsid w:val="00B401A7"/>
    <w:rsid w:val="00B40640"/>
    <w:rsid w:val="00B40904"/>
    <w:rsid w:val="00B40AC3"/>
    <w:rsid w:val="00B40CCA"/>
    <w:rsid w:val="00B40EBD"/>
    <w:rsid w:val="00B41017"/>
    <w:rsid w:val="00B41680"/>
    <w:rsid w:val="00B41BC9"/>
    <w:rsid w:val="00B41C2D"/>
    <w:rsid w:val="00B4207D"/>
    <w:rsid w:val="00B423D9"/>
    <w:rsid w:val="00B42541"/>
    <w:rsid w:val="00B42679"/>
    <w:rsid w:val="00B428D5"/>
    <w:rsid w:val="00B430C1"/>
    <w:rsid w:val="00B43730"/>
    <w:rsid w:val="00B43B5B"/>
    <w:rsid w:val="00B44B94"/>
    <w:rsid w:val="00B44CDE"/>
    <w:rsid w:val="00B44D6F"/>
    <w:rsid w:val="00B44DD3"/>
    <w:rsid w:val="00B452B6"/>
    <w:rsid w:val="00B453F7"/>
    <w:rsid w:val="00B459B0"/>
    <w:rsid w:val="00B45ACC"/>
    <w:rsid w:val="00B45C8F"/>
    <w:rsid w:val="00B45F1B"/>
    <w:rsid w:val="00B46043"/>
    <w:rsid w:val="00B46956"/>
    <w:rsid w:val="00B46F41"/>
    <w:rsid w:val="00B47571"/>
    <w:rsid w:val="00B47647"/>
    <w:rsid w:val="00B47E2C"/>
    <w:rsid w:val="00B47FA8"/>
    <w:rsid w:val="00B506DD"/>
    <w:rsid w:val="00B5077D"/>
    <w:rsid w:val="00B50C82"/>
    <w:rsid w:val="00B50E02"/>
    <w:rsid w:val="00B5109D"/>
    <w:rsid w:val="00B51470"/>
    <w:rsid w:val="00B514AB"/>
    <w:rsid w:val="00B51592"/>
    <w:rsid w:val="00B5280A"/>
    <w:rsid w:val="00B52E87"/>
    <w:rsid w:val="00B530D5"/>
    <w:rsid w:val="00B5357C"/>
    <w:rsid w:val="00B536E5"/>
    <w:rsid w:val="00B539A0"/>
    <w:rsid w:val="00B53B78"/>
    <w:rsid w:val="00B540D3"/>
    <w:rsid w:val="00B54644"/>
    <w:rsid w:val="00B548CA"/>
    <w:rsid w:val="00B54990"/>
    <w:rsid w:val="00B54FE1"/>
    <w:rsid w:val="00B55021"/>
    <w:rsid w:val="00B553EF"/>
    <w:rsid w:val="00B55FE9"/>
    <w:rsid w:val="00B56BFA"/>
    <w:rsid w:val="00B56C3D"/>
    <w:rsid w:val="00B56CEC"/>
    <w:rsid w:val="00B575A6"/>
    <w:rsid w:val="00B57AEA"/>
    <w:rsid w:val="00B600A7"/>
    <w:rsid w:val="00B60162"/>
    <w:rsid w:val="00B60508"/>
    <w:rsid w:val="00B60901"/>
    <w:rsid w:val="00B609A7"/>
    <w:rsid w:val="00B610BF"/>
    <w:rsid w:val="00B6126F"/>
    <w:rsid w:val="00B61F8A"/>
    <w:rsid w:val="00B63051"/>
    <w:rsid w:val="00B63109"/>
    <w:rsid w:val="00B6326D"/>
    <w:rsid w:val="00B639AF"/>
    <w:rsid w:val="00B64482"/>
    <w:rsid w:val="00B65419"/>
    <w:rsid w:val="00B655D8"/>
    <w:rsid w:val="00B65601"/>
    <w:rsid w:val="00B659F6"/>
    <w:rsid w:val="00B65A2A"/>
    <w:rsid w:val="00B663B3"/>
    <w:rsid w:val="00B6656B"/>
    <w:rsid w:val="00B66FB4"/>
    <w:rsid w:val="00B67502"/>
    <w:rsid w:val="00B67622"/>
    <w:rsid w:val="00B679F4"/>
    <w:rsid w:val="00B67A78"/>
    <w:rsid w:val="00B67D86"/>
    <w:rsid w:val="00B70482"/>
    <w:rsid w:val="00B7064D"/>
    <w:rsid w:val="00B71343"/>
    <w:rsid w:val="00B71384"/>
    <w:rsid w:val="00B71964"/>
    <w:rsid w:val="00B720EC"/>
    <w:rsid w:val="00B72836"/>
    <w:rsid w:val="00B72BC2"/>
    <w:rsid w:val="00B72F96"/>
    <w:rsid w:val="00B7314D"/>
    <w:rsid w:val="00B73F9D"/>
    <w:rsid w:val="00B7533C"/>
    <w:rsid w:val="00B753C3"/>
    <w:rsid w:val="00B75512"/>
    <w:rsid w:val="00B755A1"/>
    <w:rsid w:val="00B75C28"/>
    <w:rsid w:val="00B75D0A"/>
    <w:rsid w:val="00B75E7E"/>
    <w:rsid w:val="00B762DD"/>
    <w:rsid w:val="00B763EB"/>
    <w:rsid w:val="00B76956"/>
    <w:rsid w:val="00B76A55"/>
    <w:rsid w:val="00B770B6"/>
    <w:rsid w:val="00B77452"/>
    <w:rsid w:val="00B77535"/>
    <w:rsid w:val="00B8015F"/>
    <w:rsid w:val="00B80613"/>
    <w:rsid w:val="00B8119B"/>
    <w:rsid w:val="00B81364"/>
    <w:rsid w:val="00B81878"/>
    <w:rsid w:val="00B81B33"/>
    <w:rsid w:val="00B82729"/>
    <w:rsid w:val="00B827F7"/>
    <w:rsid w:val="00B82D4B"/>
    <w:rsid w:val="00B82E82"/>
    <w:rsid w:val="00B83C1E"/>
    <w:rsid w:val="00B83D68"/>
    <w:rsid w:val="00B842E7"/>
    <w:rsid w:val="00B84F36"/>
    <w:rsid w:val="00B856FB"/>
    <w:rsid w:val="00B85BE8"/>
    <w:rsid w:val="00B85FE1"/>
    <w:rsid w:val="00B860B0"/>
    <w:rsid w:val="00B86720"/>
    <w:rsid w:val="00B86A75"/>
    <w:rsid w:val="00B86C3C"/>
    <w:rsid w:val="00B86C77"/>
    <w:rsid w:val="00B87141"/>
    <w:rsid w:val="00B87574"/>
    <w:rsid w:val="00B8757C"/>
    <w:rsid w:val="00B8758C"/>
    <w:rsid w:val="00B87942"/>
    <w:rsid w:val="00B879EB"/>
    <w:rsid w:val="00B87FD9"/>
    <w:rsid w:val="00B9052A"/>
    <w:rsid w:val="00B90868"/>
    <w:rsid w:val="00B90E74"/>
    <w:rsid w:val="00B91544"/>
    <w:rsid w:val="00B915E4"/>
    <w:rsid w:val="00B91BC7"/>
    <w:rsid w:val="00B91EB4"/>
    <w:rsid w:val="00B9278C"/>
    <w:rsid w:val="00B92F90"/>
    <w:rsid w:val="00B931A8"/>
    <w:rsid w:val="00B932F6"/>
    <w:rsid w:val="00B93398"/>
    <w:rsid w:val="00B93D3F"/>
    <w:rsid w:val="00B9461D"/>
    <w:rsid w:val="00B95009"/>
    <w:rsid w:val="00B9545B"/>
    <w:rsid w:val="00B95634"/>
    <w:rsid w:val="00B959D2"/>
    <w:rsid w:val="00B95A96"/>
    <w:rsid w:val="00B95B72"/>
    <w:rsid w:val="00B95CBB"/>
    <w:rsid w:val="00B96BD0"/>
    <w:rsid w:val="00B9703D"/>
    <w:rsid w:val="00B9760E"/>
    <w:rsid w:val="00B97A2A"/>
    <w:rsid w:val="00B97A80"/>
    <w:rsid w:val="00B97ACD"/>
    <w:rsid w:val="00BA0BE6"/>
    <w:rsid w:val="00BA0DA3"/>
    <w:rsid w:val="00BA0F7A"/>
    <w:rsid w:val="00BA10A7"/>
    <w:rsid w:val="00BA116F"/>
    <w:rsid w:val="00BA18AF"/>
    <w:rsid w:val="00BA1A79"/>
    <w:rsid w:val="00BA2233"/>
    <w:rsid w:val="00BA2243"/>
    <w:rsid w:val="00BA23D4"/>
    <w:rsid w:val="00BA242C"/>
    <w:rsid w:val="00BA284A"/>
    <w:rsid w:val="00BA2D2A"/>
    <w:rsid w:val="00BA356A"/>
    <w:rsid w:val="00BA35C7"/>
    <w:rsid w:val="00BA37BF"/>
    <w:rsid w:val="00BA38C6"/>
    <w:rsid w:val="00BA3CE0"/>
    <w:rsid w:val="00BA3F03"/>
    <w:rsid w:val="00BA40C7"/>
    <w:rsid w:val="00BA43A2"/>
    <w:rsid w:val="00BA5B69"/>
    <w:rsid w:val="00BA5C24"/>
    <w:rsid w:val="00BA6459"/>
    <w:rsid w:val="00BA66CC"/>
    <w:rsid w:val="00BA6BAC"/>
    <w:rsid w:val="00BA7B25"/>
    <w:rsid w:val="00BA7C61"/>
    <w:rsid w:val="00BB0159"/>
    <w:rsid w:val="00BB051A"/>
    <w:rsid w:val="00BB0692"/>
    <w:rsid w:val="00BB1616"/>
    <w:rsid w:val="00BB18F4"/>
    <w:rsid w:val="00BB1A1A"/>
    <w:rsid w:val="00BB1CAB"/>
    <w:rsid w:val="00BB1F0C"/>
    <w:rsid w:val="00BB26C1"/>
    <w:rsid w:val="00BB27F4"/>
    <w:rsid w:val="00BB2DF2"/>
    <w:rsid w:val="00BB3107"/>
    <w:rsid w:val="00BB31C8"/>
    <w:rsid w:val="00BB31DB"/>
    <w:rsid w:val="00BB3A1A"/>
    <w:rsid w:val="00BB3DB8"/>
    <w:rsid w:val="00BB41C4"/>
    <w:rsid w:val="00BB4597"/>
    <w:rsid w:val="00BB4C63"/>
    <w:rsid w:val="00BB5399"/>
    <w:rsid w:val="00BB58FA"/>
    <w:rsid w:val="00BB5AA3"/>
    <w:rsid w:val="00BB602A"/>
    <w:rsid w:val="00BB6217"/>
    <w:rsid w:val="00BB6D28"/>
    <w:rsid w:val="00BB7340"/>
    <w:rsid w:val="00BB7633"/>
    <w:rsid w:val="00BB76E5"/>
    <w:rsid w:val="00BB781B"/>
    <w:rsid w:val="00BB7BF4"/>
    <w:rsid w:val="00BB7E05"/>
    <w:rsid w:val="00BB7FF0"/>
    <w:rsid w:val="00BC04A4"/>
    <w:rsid w:val="00BC04ED"/>
    <w:rsid w:val="00BC0DB9"/>
    <w:rsid w:val="00BC0FC0"/>
    <w:rsid w:val="00BC1351"/>
    <w:rsid w:val="00BC20E6"/>
    <w:rsid w:val="00BC219E"/>
    <w:rsid w:val="00BC21C4"/>
    <w:rsid w:val="00BC2397"/>
    <w:rsid w:val="00BC273F"/>
    <w:rsid w:val="00BC27F9"/>
    <w:rsid w:val="00BC2979"/>
    <w:rsid w:val="00BC2B59"/>
    <w:rsid w:val="00BC320C"/>
    <w:rsid w:val="00BC3483"/>
    <w:rsid w:val="00BC3585"/>
    <w:rsid w:val="00BC3704"/>
    <w:rsid w:val="00BC3B45"/>
    <w:rsid w:val="00BC3BF1"/>
    <w:rsid w:val="00BC4308"/>
    <w:rsid w:val="00BC475C"/>
    <w:rsid w:val="00BC4AE3"/>
    <w:rsid w:val="00BC4B24"/>
    <w:rsid w:val="00BC4E04"/>
    <w:rsid w:val="00BC5640"/>
    <w:rsid w:val="00BC5DD5"/>
    <w:rsid w:val="00BC5FB7"/>
    <w:rsid w:val="00BC5FD1"/>
    <w:rsid w:val="00BC631A"/>
    <w:rsid w:val="00BC64A4"/>
    <w:rsid w:val="00BC69F5"/>
    <w:rsid w:val="00BC6C57"/>
    <w:rsid w:val="00BC6F2A"/>
    <w:rsid w:val="00BC72B6"/>
    <w:rsid w:val="00BC78A2"/>
    <w:rsid w:val="00BD068C"/>
    <w:rsid w:val="00BD06A5"/>
    <w:rsid w:val="00BD07FD"/>
    <w:rsid w:val="00BD0BCF"/>
    <w:rsid w:val="00BD10A0"/>
    <w:rsid w:val="00BD138F"/>
    <w:rsid w:val="00BD13EB"/>
    <w:rsid w:val="00BD19E1"/>
    <w:rsid w:val="00BD2515"/>
    <w:rsid w:val="00BD2520"/>
    <w:rsid w:val="00BD2894"/>
    <w:rsid w:val="00BD2E01"/>
    <w:rsid w:val="00BD2F00"/>
    <w:rsid w:val="00BD355C"/>
    <w:rsid w:val="00BD465F"/>
    <w:rsid w:val="00BD4817"/>
    <w:rsid w:val="00BD4B20"/>
    <w:rsid w:val="00BD4B84"/>
    <w:rsid w:val="00BD52F9"/>
    <w:rsid w:val="00BD56DE"/>
    <w:rsid w:val="00BD5815"/>
    <w:rsid w:val="00BD58BC"/>
    <w:rsid w:val="00BD5E57"/>
    <w:rsid w:val="00BD612A"/>
    <w:rsid w:val="00BD63F2"/>
    <w:rsid w:val="00BD6D82"/>
    <w:rsid w:val="00BD709F"/>
    <w:rsid w:val="00BD7C39"/>
    <w:rsid w:val="00BD7C55"/>
    <w:rsid w:val="00BD7FBD"/>
    <w:rsid w:val="00BE002E"/>
    <w:rsid w:val="00BE013F"/>
    <w:rsid w:val="00BE0589"/>
    <w:rsid w:val="00BE1247"/>
    <w:rsid w:val="00BE125E"/>
    <w:rsid w:val="00BE15FC"/>
    <w:rsid w:val="00BE1784"/>
    <w:rsid w:val="00BE17FD"/>
    <w:rsid w:val="00BE1B8C"/>
    <w:rsid w:val="00BE1F1B"/>
    <w:rsid w:val="00BE2273"/>
    <w:rsid w:val="00BE231D"/>
    <w:rsid w:val="00BE24D2"/>
    <w:rsid w:val="00BE316C"/>
    <w:rsid w:val="00BE34A6"/>
    <w:rsid w:val="00BE35F3"/>
    <w:rsid w:val="00BE3A39"/>
    <w:rsid w:val="00BE3EAB"/>
    <w:rsid w:val="00BE4542"/>
    <w:rsid w:val="00BE475A"/>
    <w:rsid w:val="00BE482B"/>
    <w:rsid w:val="00BE4870"/>
    <w:rsid w:val="00BE49A6"/>
    <w:rsid w:val="00BE4C73"/>
    <w:rsid w:val="00BE4EA2"/>
    <w:rsid w:val="00BE4EFA"/>
    <w:rsid w:val="00BE50E2"/>
    <w:rsid w:val="00BE5580"/>
    <w:rsid w:val="00BE58A5"/>
    <w:rsid w:val="00BE631B"/>
    <w:rsid w:val="00BE6AF0"/>
    <w:rsid w:val="00BE7238"/>
    <w:rsid w:val="00BE7295"/>
    <w:rsid w:val="00BE7FF2"/>
    <w:rsid w:val="00BF03E0"/>
    <w:rsid w:val="00BF04D6"/>
    <w:rsid w:val="00BF05A5"/>
    <w:rsid w:val="00BF0C53"/>
    <w:rsid w:val="00BF0DAB"/>
    <w:rsid w:val="00BF14F1"/>
    <w:rsid w:val="00BF158A"/>
    <w:rsid w:val="00BF1AC7"/>
    <w:rsid w:val="00BF1C28"/>
    <w:rsid w:val="00BF1C71"/>
    <w:rsid w:val="00BF1E06"/>
    <w:rsid w:val="00BF1ECD"/>
    <w:rsid w:val="00BF1FBE"/>
    <w:rsid w:val="00BF225D"/>
    <w:rsid w:val="00BF2919"/>
    <w:rsid w:val="00BF2B94"/>
    <w:rsid w:val="00BF35CC"/>
    <w:rsid w:val="00BF3942"/>
    <w:rsid w:val="00BF3B50"/>
    <w:rsid w:val="00BF42DC"/>
    <w:rsid w:val="00BF43A2"/>
    <w:rsid w:val="00BF46B2"/>
    <w:rsid w:val="00BF4A01"/>
    <w:rsid w:val="00BF4F2E"/>
    <w:rsid w:val="00BF51C3"/>
    <w:rsid w:val="00BF52B9"/>
    <w:rsid w:val="00BF57E1"/>
    <w:rsid w:val="00BF5EFB"/>
    <w:rsid w:val="00BF5FAC"/>
    <w:rsid w:val="00BF6497"/>
    <w:rsid w:val="00BF6A50"/>
    <w:rsid w:val="00BF6E86"/>
    <w:rsid w:val="00BF753B"/>
    <w:rsid w:val="00BF7713"/>
    <w:rsid w:val="00BF774B"/>
    <w:rsid w:val="00BF7823"/>
    <w:rsid w:val="00BF788D"/>
    <w:rsid w:val="00BF7D5B"/>
    <w:rsid w:val="00C00A43"/>
    <w:rsid w:val="00C00CF6"/>
    <w:rsid w:val="00C01A16"/>
    <w:rsid w:val="00C01B25"/>
    <w:rsid w:val="00C01E8D"/>
    <w:rsid w:val="00C02B62"/>
    <w:rsid w:val="00C02C76"/>
    <w:rsid w:val="00C02DA2"/>
    <w:rsid w:val="00C02F75"/>
    <w:rsid w:val="00C02FD8"/>
    <w:rsid w:val="00C03584"/>
    <w:rsid w:val="00C03963"/>
    <w:rsid w:val="00C03A15"/>
    <w:rsid w:val="00C03F2C"/>
    <w:rsid w:val="00C04436"/>
    <w:rsid w:val="00C047BF"/>
    <w:rsid w:val="00C04966"/>
    <w:rsid w:val="00C04C92"/>
    <w:rsid w:val="00C0535C"/>
    <w:rsid w:val="00C054B4"/>
    <w:rsid w:val="00C05856"/>
    <w:rsid w:val="00C05B13"/>
    <w:rsid w:val="00C05BD5"/>
    <w:rsid w:val="00C05D8D"/>
    <w:rsid w:val="00C05F6F"/>
    <w:rsid w:val="00C068B2"/>
    <w:rsid w:val="00C06B5A"/>
    <w:rsid w:val="00C06E4F"/>
    <w:rsid w:val="00C06E6B"/>
    <w:rsid w:val="00C07608"/>
    <w:rsid w:val="00C076CF"/>
    <w:rsid w:val="00C07BE8"/>
    <w:rsid w:val="00C07F1A"/>
    <w:rsid w:val="00C1041B"/>
    <w:rsid w:val="00C10FBE"/>
    <w:rsid w:val="00C11EDA"/>
    <w:rsid w:val="00C12437"/>
    <w:rsid w:val="00C12479"/>
    <w:rsid w:val="00C128D0"/>
    <w:rsid w:val="00C12D96"/>
    <w:rsid w:val="00C12E13"/>
    <w:rsid w:val="00C130C9"/>
    <w:rsid w:val="00C130EB"/>
    <w:rsid w:val="00C133F2"/>
    <w:rsid w:val="00C13516"/>
    <w:rsid w:val="00C1370D"/>
    <w:rsid w:val="00C1386B"/>
    <w:rsid w:val="00C13D03"/>
    <w:rsid w:val="00C13FBE"/>
    <w:rsid w:val="00C14510"/>
    <w:rsid w:val="00C14823"/>
    <w:rsid w:val="00C14CD4"/>
    <w:rsid w:val="00C14DB5"/>
    <w:rsid w:val="00C14DE5"/>
    <w:rsid w:val="00C14FBE"/>
    <w:rsid w:val="00C15335"/>
    <w:rsid w:val="00C15B80"/>
    <w:rsid w:val="00C17100"/>
    <w:rsid w:val="00C1748A"/>
    <w:rsid w:val="00C17542"/>
    <w:rsid w:val="00C2008B"/>
    <w:rsid w:val="00C2041E"/>
    <w:rsid w:val="00C20918"/>
    <w:rsid w:val="00C213BC"/>
    <w:rsid w:val="00C213D2"/>
    <w:rsid w:val="00C21462"/>
    <w:rsid w:val="00C214C5"/>
    <w:rsid w:val="00C2157E"/>
    <w:rsid w:val="00C2180B"/>
    <w:rsid w:val="00C2189C"/>
    <w:rsid w:val="00C21E0E"/>
    <w:rsid w:val="00C21E15"/>
    <w:rsid w:val="00C22263"/>
    <w:rsid w:val="00C22A05"/>
    <w:rsid w:val="00C22B7B"/>
    <w:rsid w:val="00C22E01"/>
    <w:rsid w:val="00C237CB"/>
    <w:rsid w:val="00C23C1B"/>
    <w:rsid w:val="00C25012"/>
    <w:rsid w:val="00C25448"/>
    <w:rsid w:val="00C25915"/>
    <w:rsid w:val="00C25C9A"/>
    <w:rsid w:val="00C26077"/>
    <w:rsid w:val="00C265F0"/>
    <w:rsid w:val="00C266EE"/>
    <w:rsid w:val="00C2674B"/>
    <w:rsid w:val="00C26988"/>
    <w:rsid w:val="00C27165"/>
    <w:rsid w:val="00C27411"/>
    <w:rsid w:val="00C276A1"/>
    <w:rsid w:val="00C277D7"/>
    <w:rsid w:val="00C27F8D"/>
    <w:rsid w:val="00C27F97"/>
    <w:rsid w:val="00C309AD"/>
    <w:rsid w:val="00C30BFE"/>
    <w:rsid w:val="00C30DC3"/>
    <w:rsid w:val="00C30FCB"/>
    <w:rsid w:val="00C30FF0"/>
    <w:rsid w:val="00C31200"/>
    <w:rsid w:val="00C312EF"/>
    <w:rsid w:val="00C31549"/>
    <w:rsid w:val="00C31639"/>
    <w:rsid w:val="00C3163D"/>
    <w:rsid w:val="00C3177B"/>
    <w:rsid w:val="00C32563"/>
    <w:rsid w:val="00C32D38"/>
    <w:rsid w:val="00C32EE2"/>
    <w:rsid w:val="00C3347B"/>
    <w:rsid w:val="00C335D4"/>
    <w:rsid w:val="00C335F4"/>
    <w:rsid w:val="00C33840"/>
    <w:rsid w:val="00C341F1"/>
    <w:rsid w:val="00C34312"/>
    <w:rsid w:val="00C343E3"/>
    <w:rsid w:val="00C347F6"/>
    <w:rsid w:val="00C34882"/>
    <w:rsid w:val="00C34D2B"/>
    <w:rsid w:val="00C34F4E"/>
    <w:rsid w:val="00C35601"/>
    <w:rsid w:val="00C358DE"/>
    <w:rsid w:val="00C35903"/>
    <w:rsid w:val="00C35FC6"/>
    <w:rsid w:val="00C36529"/>
    <w:rsid w:val="00C368C0"/>
    <w:rsid w:val="00C36D98"/>
    <w:rsid w:val="00C36E76"/>
    <w:rsid w:val="00C37179"/>
    <w:rsid w:val="00C3775C"/>
    <w:rsid w:val="00C37AF8"/>
    <w:rsid w:val="00C37CAF"/>
    <w:rsid w:val="00C37FD7"/>
    <w:rsid w:val="00C40007"/>
    <w:rsid w:val="00C40EEE"/>
    <w:rsid w:val="00C416C7"/>
    <w:rsid w:val="00C417FE"/>
    <w:rsid w:val="00C41934"/>
    <w:rsid w:val="00C4219F"/>
    <w:rsid w:val="00C4278D"/>
    <w:rsid w:val="00C428A5"/>
    <w:rsid w:val="00C42AE3"/>
    <w:rsid w:val="00C42C8C"/>
    <w:rsid w:val="00C42E87"/>
    <w:rsid w:val="00C433FC"/>
    <w:rsid w:val="00C436BF"/>
    <w:rsid w:val="00C43706"/>
    <w:rsid w:val="00C4391F"/>
    <w:rsid w:val="00C4396A"/>
    <w:rsid w:val="00C43A1D"/>
    <w:rsid w:val="00C4481A"/>
    <w:rsid w:val="00C44893"/>
    <w:rsid w:val="00C4498D"/>
    <w:rsid w:val="00C45179"/>
    <w:rsid w:val="00C45CE4"/>
    <w:rsid w:val="00C45DA8"/>
    <w:rsid w:val="00C46B0A"/>
    <w:rsid w:val="00C46F79"/>
    <w:rsid w:val="00C4716D"/>
    <w:rsid w:val="00C47731"/>
    <w:rsid w:val="00C47D29"/>
    <w:rsid w:val="00C47D6B"/>
    <w:rsid w:val="00C47DC5"/>
    <w:rsid w:val="00C504E4"/>
    <w:rsid w:val="00C50B38"/>
    <w:rsid w:val="00C50D69"/>
    <w:rsid w:val="00C5244E"/>
    <w:rsid w:val="00C52519"/>
    <w:rsid w:val="00C5258C"/>
    <w:rsid w:val="00C5307C"/>
    <w:rsid w:val="00C5371A"/>
    <w:rsid w:val="00C53DA8"/>
    <w:rsid w:val="00C53F22"/>
    <w:rsid w:val="00C54528"/>
    <w:rsid w:val="00C5478B"/>
    <w:rsid w:val="00C54D8B"/>
    <w:rsid w:val="00C55447"/>
    <w:rsid w:val="00C55884"/>
    <w:rsid w:val="00C5591A"/>
    <w:rsid w:val="00C55AD6"/>
    <w:rsid w:val="00C56213"/>
    <w:rsid w:val="00C56F62"/>
    <w:rsid w:val="00C57EF8"/>
    <w:rsid w:val="00C60825"/>
    <w:rsid w:val="00C60CA0"/>
    <w:rsid w:val="00C60CFC"/>
    <w:rsid w:val="00C60F02"/>
    <w:rsid w:val="00C61396"/>
    <w:rsid w:val="00C61F43"/>
    <w:rsid w:val="00C62B2D"/>
    <w:rsid w:val="00C635DB"/>
    <w:rsid w:val="00C641BB"/>
    <w:rsid w:val="00C643ED"/>
    <w:rsid w:val="00C6444D"/>
    <w:rsid w:val="00C64852"/>
    <w:rsid w:val="00C64B60"/>
    <w:rsid w:val="00C64D28"/>
    <w:rsid w:val="00C65135"/>
    <w:rsid w:val="00C65777"/>
    <w:rsid w:val="00C658B7"/>
    <w:rsid w:val="00C65C77"/>
    <w:rsid w:val="00C65D27"/>
    <w:rsid w:val="00C66803"/>
    <w:rsid w:val="00C66A73"/>
    <w:rsid w:val="00C66AA0"/>
    <w:rsid w:val="00C66C2A"/>
    <w:rsid w:val="00C674BD"/>
    <w:rsid w:val="00C67A1C"/>
    <w:rsid w:val="00C67F92"/>
    <w:rsid w:val="00C70150"/>
    <w:rsid w:val="00C702A1"/>
    <w:rsid w:val="00C703B2"/>
    <w:rsid w:val="00C705C4"/>
    <w:rsid w:val="00C70639"/>
    <w:rsid w:val="00C70A40"/>
    <w:rsid w:val="00C70A5B"/>
    <w:rsid w:val="00C70C15"/>
    <w:rsid w:val="00C70F4B"/>
    <w:rsid w:val="00C70F72"/>
    <w:rsid w:val="00C71317"/>
    <w:rsid w:val="00C71362"/>
    <w:rsid w:val="00C71746"/>
    <w:rsid w:val="00C72E76"/>
    <w:rsid w:val="00C72EB1"/>
    <w:rsid w:val="00C72F0D"/>
    <w:rsid w:val="00C73585"/>
    <w:rsid w:val="00C739C4"/>
    <w:rsid w:val="00C73C4F"/>
    <w:rsid w:val="00C73C88"/>
    <w:rsid w:val="00C73F79"/>
    <w:rsid w:val="00C74EAD"/>
    <w:rsid w:val="00C753E5"/>
    <w:rsid w:val="00C755FD"/>
    <w:rsid w:val="00C75D9F"/>
    <w:rsid w:val="00C75FD4"/>
    <w:rsid w:val="00C764D0"/>
    <w:rsid w:val="00C76552"/>
    <w:rsid w:val="00C76584"/>
    <w:rsid w:val="00C767CA"/>
    <w:rsid w:val="00C76AF8"/>
    <w:rsid w:val="00C76BDB"/>
    <w:rsid w:val="00C773DD"/>
    <w:rsid w:val="00C77C9C"/>
    <w:rsid w:val="00C77CF2"/>
    <w:rsid w:val="00C800F0"/>
    <w:rsid w:val="00C80260"/>
    <w:rsid w:val="00C8035C"/>
    <w:rsid w:val="00C80C7D"/>
    <w:rsid w:val="00C81EA6"/>
    <w:rsid w:val="00C820A2"/>
    <w:rsid w:val="00C825B8"/>
    <w:rsid w:val="00C82848"/>
    <w:rsid w:val="00C82E08"/>
    <w:rsid w:val="00C82E17"/>
    <w:rsid w:val="00C82ED2"/>
    <w:rsid w:val="00C832EE"/>
    <w:rsid w:val="00C83464"/>
    <w:rsid w:val="00C836E3"/>
    <w:rsid w:val="00C83DCA"/>
    <w:rsid w:val="00C84269"/>
    <w:rsid w:val="00C8443C"/>
    <w:rsid w:val="00C85578"/>
    <w:rsid w:val="00C858F7"/>
    <w:rsid w:val="00C85C0E"/>
    <w:rsid w:val="00C85C36"/>
    <w:rsid w:val="00C85C59"/>
    <w:rsid w:val="00C86675"/>
    <w:rsid w:val="00C866A4"/>
    <w:rsid w:val="00C86A33"/>
    <w:rsid w:val="00C86C99"/>
    <w:rsid w:val="00C86FBA"/>
    <w:rsid w:val="00C87221"/>
    <w:rsid w:val="00C873EA"/>
    <w:rsid w:val="00C8789C"/>
    <w:rsid w:val="00C9030F"/>
    <w:rsid w:val="00C90881"/>
    <w:rsid w:val="00C90AFF"/>
    <w:rsid w:val="00C90D1E"/>
    <w:rsid w:val="00C90DC7"/>
    <w:rsid w:val="00C90DE9"/>
    <w:rsid w:val="00C90E09"/>
    <w:rsid w:val="00C9110F"/>
    <w:rsid w:val="00C91702"/>
    <w:rsid w:val="00C919B6"/>
    <w:rsid w:val="00C91C0D"/>
    <w:rsid w:val="00C91DDA"/>
    <w:rsid w:val="00C9222A"/>
    <w:rsid w:val="00C92410"/>
    <w:rsid w:val="00C92470"/>
    <w:rsid w:val="00C928D9"/>
    <w:rsid w:val="00C93120"/>
    <w:rsid w:val="00C93550"/>
    <w:rsid w:val="00C93C10"/>
    <w:rsid w:val="00C93DD1"/>
    <w:rsid w:val="00C94335"/>
    <w:rsid w:val="00C943E9"/>
    <w:rsid w:val="00C94615"/>
    <w:rsid w:val="00C949C7"/>
    <w:rsid w:val="00C94FD1"/>
    <w:rsid w:val="00C95096"/>
    <w:rsid w:val="00C95138"/>
    <w:rsid w:val="00C9556D"/>
    <w:rsid w:val="00C95B64"/>
    <w:rsid w:val="00C95D32"/>
    <w:rsid w:val="00C96441"/>
    <w:rsid w:val="00C964A1"/>
    <w:rsid w:val="00C9651E"/>
    <w:rsid w:val="00C965C9"/>
    <w:rsid w:val="00C96D67"/>
    <w:rsid w:val="00C96F9B"/>
    <w:rsid w:val="00C9700D"/>
    <w:rsid w:val="00C9719F"/>
    <w:rsid w:val="00C973ED"/>
    <w:rsid w:val="00C9779E"/>
    <w:rsid w:val="00CA0909"/>
    <w:rsid w:val="00CA0BB5"/>
    <w:rsid w:val="00CA1221"/>
    <w:rsid w:val="00CA1361"/>
    <w:rsid w:val="00CA1AEF"/>
    <w:rsid w:val="00CA1BEA"/>
    <w:rsid w:val="00CA27CD"/>
    <w:rsid w:val="00CA2840"/>
    <w:rsid w:val="00CA2A03"/>
    <w:rsid w:val="00CA3919"/>
    <w:rsid w:val="00CA4D6D"/>
    <w:rsid w:val="00CA4EDA"/>
    <w:rsid w:val="00CA5A0A"/>
    <w:rsid w:val="00CA6F35"/>
    <w:rsid w:val="00CA7383"/>
    <w:rsid w:val="00CA7523"/>
    <w:rsid w:val="00CA75C6"/>
    <w:rsid w:val="00CA7EC7"/>
    <w:rsid w:val="00CB05BB"/>
    <w:rsid w:val="00CB0692"/>
    <w:rsid w:val="00CB0722"/>
    <w:rsid w:val="00CB0A79"/>
    <w:rsid w:val="00CB0AB7"/>
    <w:rsid w:val="00CB0F0D"/>
    <w:rsid w:val="00CB155C"/>
    <w:rsid w:val="00CB15FC"/>
    <w:rsid w:val="00CB18AF"/>
    <w:rsid w:val="00CB2404"/>
    <w:rsid w:val="00CB24DD"/>
    <w:rsid w:val="00CB26DD"/>
    <w:rsid w:val="00CB2E44"/>
    <w:rsid w:val="00CB3AA6"/>
    <w:rsid w:val="00CB3AE6"/>
    <w:rsid w:val="00CB3CB5"/>
    <w:rsid w:val="00CB3E57"/>
    <w:rsid w:val="00CB4CD2"/>
    <w:rsid w:val="00CB4E11"/>
    <w:rsid w:val="00CB5AA4"/>
    <w:rsid w:val="00CB5C84"/>
    <w:rsid w:val="00CB661B"/>
    <w:rsid w:val="00CB7A1C"/>
    <w:rsid w:val="00CB7BF0"/>
    <w:rsid w:val="00CC01D9"/>
    <w:rsid w:val="00CC0341"/>
    <w:rsid w:val="00CC0626"/>
    <w:rsid w:val="00CC0802"/>
    <w:rsid w:val="00CC0A38"/>
    <w:rsid w:val="00CC0C67"/>
    <w:rsid w:val="00CC0FE0"/>
    <w:rsid w:val="00CC15D7"/>
    <w:rsid w:val="00CC1910"/>
    <w:rsid w:val="00CC1A92"/>
    <w:rsid w:val="00CC24AF"/>
    <w:rsid w:val="00CC27B7"/>
    <w:rsid w:val="00CC336F"/>
    <w:rsid w:val="00CC3486"/>
    <w:rsid w:val="00CC3564"/>
    <w:rsid w:val="00CC3B4D"/>
    <w:rsid w:val="00CC3FFD"/>
    <w:rsid w:val="00CC43E4"/>
    <w:rsid w:val="00CC4467"/>
    <w:rsid w:val="00CC4738"/>
    <w:rsid w:val="00CC491E"/>
    <w:rsid w:val="00CC4A3D"/>
    <w:rsid w:val="00CC4FEF"/>
    <w:rsid w:val="00CC52E1"/>
    <w:rsid w:val="00CC53A5"/>
    <w:rsid w:val="00CC54A7"/>
    <w:rsid w:val="00CC6440"/>
    <w:rsid w:val="00CC6B65"/>
    <w:rsid w:val="00CC7216"/>
    <w:rsid w:val="00CC739C"/>
    <w:rsid w:val="00CC7B07"/>
    <w:rsid w:val="00CC7B4F"/>
    <w:rsid w:val="00CD0788"/>
    <w:rsid w:val="00CD1038"/>
    <w:rsid w:val="00CD1CE4"/>
    <w:rsid w:val="00CD2E9D"/>
    <w:rsid w:val="00CD3330"/>
    <w:rsid w:val="00CD35C8"/>
    <w:rsid w:val="00CD39F8"/>
    <w:rsid w:val="00CD3A91"/>
    <w:rsid w:val="00CD3B9B"/>
    <w:rsid w:val="00CD467A"/>
    <w:rsid w:val="00CD4F3D"/>
    <w:rsid w:val="00CD586E"/>
    <w:rsid w:val="00CD5E58"/>
    <w:rsid w:val="00CD65DB"/>
    <w:rsid w:val="00CD7222"/>
    <w:rsid w:val="00CD7DE0"/>
    <w:rsid w:val="00CE0015"/>
    <w:rsid w:val="00CE03BF"/>
    <w:rsid w:val="00CE082E"/>
    <w:rsid w:val="00CE09C0"/>
    <w:rsid w:val="00CE0C83"/>
    <w:rsid w:val="00CE0F2E"/>
    <w:rsid w:val="00CE12FD"/>
    <w:rsid w:val="00CE21D9"/>
    <w:rsid w:val="00CE21DA"/>
    <w:rsid w:val="00CE26FC"/>
    <w:rsid w:val="00CE323A"/>
    <w:rsid w:val="00CE355B"/>
    <w:rsid w:val="00CE3B2B"/>
    <w:rsid w:val="00CE3D07"/>
    <w:rsid w:val="00CE4382"/>
    <w:rsid w:val="00CE4541"/>
    <w:rsid w:val="00CE4AFD"/>
    <w:rsid w:val="00CE4C13"/>
    <w:rsid w:val="00CE521D"/>
    <w:rsid w:val="00CE5F4B"/>
    <w:rsid w:val="00CE6269"/>
    <w:rsid w:val="00CE6343"/>
    <w:rsid w:val="00CE64DF"/>
    <w:rsid w:val="00CE66DE"/>
    <w:rsid w:val="00CE67F5"/>
    <w:rsid w:val="00CE7130"/>
    <w:rsid w:val="00CE71A2"/>
    <w:rsid w:val="00CE7249"/>
    <w:rsid w:val="00CE7E15"/>
    <w:rsid w:val="00CF029D"/>
    <w:rsid w:val="00CF07D0"/>
    <w:rsid w:val="00CF17FA"/>
    <w:rsid w:val="00CF1D8C"/>
    <w:rsid w:val="00CF23E0"/>
    <w:rsid w:val="00CF24AB"/>
    <w:rsid w:val="00CF2750"/>
    <w:rsid w:val="00CF27F1"/>
    <w:rsid w:val="00CF2BB2"/>
    <w:rsid w:val="00CF32D5"/>
    <w:rsid w:val="00CF36F7"/>
    <w:rsid w:val="00CF3A49"/>
    <w:rsid w:val="00CF3CFE"/>
    <w:rsid w:val="00CF3E43"/>
    <w:rsid w:val="00CF3F1F"/>
    <w:rsid w:val="00CF442F"/>
    <w:rsid w:val="00CF4C33"/>
    <w:rsid w:val="00CF50DC"/>
    <w:rsid w:val="00CF5BF4"/>
    <w:rsid w:val="00CF60AC"/>
    <w:rsid w:val="00CF66A1"/>
    <w:rsid w:val="00CF6988"/>
    <w:rsid w:val="00CF6BC5"/>
    <w:rsid w:val="00CF6ED5"/>
    <w:rsid w:val="00CF72A3"/>
    <w:rsid w:val="00CF72F6"/>
    <w:rsid w:val="00CF7910"/>
    <w:rsid w:val="00D00717"/>
    <w:rsid w:val="00D00758"/>
    <w:rsid w:val="00D008F0"/>
    <w:rsid w:val="00D00E8C"/>
    <w:rsid w:val="00D01174"/>
    <w:rsid w:val="00D0145E"/>
    <w:rsid w:val="00D01899"/>
    <w:rsid w:val="00D019E0"/>
    <w:rsid w:val="00D01B1B"/>
    <w:rsid w:val="00D01E29"/>
    <w:rsid w:val="00D0244F"/>
    <w:rsid w:val="00D027CE"/>
    <w:rsid w:val="00D02AED"/>
    <w:rsid w:val="00D02C73"/>
    <w:rsid w:val="00D03476"/>
    <w:rsid w:val="00D0355E"/>
    <w:rsid w:val="00D0359E"/>
    <w:rsid w:val="00D03F51"/>
    <w:rsid w:val="00D04F90"/>
    <w:rsid w:val="00D050A2"/>
    <w:rsid w:val="00D0527F"/>
    <w:rsid w:val="00D05999"/>
    <w:rsid w:val="00D05B45"/>
    <w:rsid w:val="00D05C8E"/>
    <w:rsid w:val="00D063A6"/>
    <w:rsid w:val="00D063C1"/>
    <w:rsid w:val="00D06576"/>
    <w:rsid w:val="00D06748"/>
    <w:rsid w:val="00D06B06"/>
    <w:rsid w:val="00D06EE5"/>
    <w:rsid w:val="00D06EFE"/>
    <w:rsid w:val="00D06FE9"/>
    <w:rsid w:val="00D07323"/>
    <w:rsid w:val="00D079B3"/>
    <w:rsid w:val="00D07B9F"/>
    <w:rsid w:val="00D10098"/>
    <w:rsid w:val="00D10102"/>
    <w:rsid w:val="00D1016A"/>
    <w:rsid w:val="00D10259"/>
    <w:rsid w:val="00D109D1"/>
    <w:rsid w:val="00D11494"/>
    <w:rsid w:val="00D1190E"/>
    <w:rsid w:val="00D11A8B"/>
    <w:rsid w:val="00D11F95"/>
    <w:rsid w:val="00D12D51"/>
    <w:rsid w:val="00D1359D"/>
    <w:rsid w:val="00D13654"/>
    <w:rsid w:val="00D13D7A"/>
    <w:rsid w:val="00D1500B"/>
    <w:rsid w:val="00D151E9"/>
    <w:rsid w:val="00D151ED"/>
    <w:rsid w:val="00D15B4A"/>
    <w:rsid w:val="00D15BC3"/>
    <w:rsid w:val="00D15BF9"/>
    <w:rsid w:val="00D15C10"/>
    <w:rsid w:val="00D1637E"/>
    <w:rsid w:val="00D16390"/>
    <w:rsid w:val="00D1640C"/>
    <w:rsid w:val="00D16E60"/>
    <w:rsid w:val="00D17515"/>
    <w:rsid w:val="00D17B12"/>
    <w:rsid w:val="00D201C3"/>
    <w:rsid w:val="00D20456"/>
    <w:rsid w:val="00D2083D"/>
    <w:rsid w:val="00D20866"/>
    <w:rsid w:val="00D20A63"/>
    <w:rsid w:val="00D20D0E"/>
    <w:rsid w:val="00D20F3A"/>
    <w:rsid w:val="00D2113C"/>
    <w:rsid w:val="00D214F5"/>
    <w:rsid w:val="00D21537"/>
    <w:rsid w:val="00D21FBF"/>
    <w:rsid w:val="00D22B39"/>
    <w:rsid w:val="00D232F7"/>
    <w:rsid w:val="00D23AD7"/>
    <w:rsid w:val="00D23C43"/>
    <w:rsid w:val="00D241D3"/>
    <w:rsid w:val="00D24B1D"/>
    <w:rsid w:val="00D24E5E"/>
    <w:rsid w:val="00D2506D"/>
    <w:rsid w:val="00D252EA"/>
    <w:rsid w:val="00D25F77"/>
    <w:rsid w:val="00D260E3"/>
    <w:rsid w:val="00D266B9"/>
    <w:rsid w:val="00D26892"/>
    <w:rsid w:val="00D26D07"/>
    <w:rsid w:val="00D26E06"/>
    <w:rsid w:val="00D271BE"/>
    <w:rsid w:val="00D27523"/>
    <w:rsid w:val="00D27591"/>
    <w:rsid w:val="00D27ABA"/>
    <w:rsid w:val="00D27D3B"/>
    <w:rsid w:val="00D27F67"/>
    <w:rsid w:val="00D30468"/>
    <w:rsid w:val="00D307B9"/>
    <w:rsid w:val="00D30D51"/>
    <w:rsid w:val="00D30F3C"/>
    <w:rsid w:val="00D3124E"/>
    <w:rsid w:val="00D313B5"/>
    <w:rsid w:val="00D31431"/>
    <w:rsid w:val="00D31517"/>
    <w:rsid w:val="00D3154D"/>
    <w:rsid w:val="00D31577"/>
    <w:rsid w:val="00D3163D"/>
    <w:rsid w:val="00D31A87"/>
    <w:rsid w:val="00D31CC8"/>
    <w:rsid w:val="00D31EC0"/>
    <w:rsid w:val="00D32042"/>
    <w:rsid w:val="00D320D1"/>
    <w:rsid w:val="00D32A28"/>
    <w:rsid w:val="00D32B23"/>
    <w:rsid w:val="00D331E6"/>
    <w:rsid w:val="00D338E1"/>
    <w:rsid w:val="00D33B08"/>
    <w:rsid w:val="00D33E9F"/>
    <w:rsid w:val="00D34037"/>
    <w:rsid w:val="00D34886"/>
    <w:rsid w:val="00D348E9"/>
    <w:rsid w:val="00D34AEB"/>
    <w:rsid w:val="00D35308"/>
    <w:rsid w:val="00D355F9"/>
    <w:rsid w:val="00D3632D"/>
    <w:rsid w:val="00D36525"/>
    <w:rsid w:val="00D36748"/>
    <w:rsid w:val="00D36F52"/>
    <w:rsid w:val="00D3704F"/>
    <w:rsid w:val="00D37324"/>
    <w:rsid w:val="00D375F1"/>
    <w:rsid w:val="00D3798B"/>
    <w:rsid w:val="00D37CD8"/>
    <w:rsid w:val="00D400FE"/>
    <w:rsid w:val="00D40195"/>
    <w:rsid w:val="00D4055A"/>
    <w:rsid w:val="00D40632"/>
    <w:rsid w:val="00D40767"/>
    <w:rsid w:val="00D40854"/>
    <w:rsid w:val="00D418C5"/>
    <w:rsid w:val="00D41C82"/>
    <w:rsid w:val="00D41C8E"/>
    <w:rsid w:val="00D41E49"/>
    <w:rsid w:val="00D42BD2"/>
    <w:rsid w:val="00D4357B"/>
    <w:rsid w:val="00D43753"/>
    <w:rsid w:val="00D43F72"/>
    <w:rsid w:val="00D44054"/>
    <w:rsid w:val="00D4431F"/>
    <w:rsid w:val="00D44819"/>
    <w:rsid w:val="00D44CBA"/>
    <w:rsid w:val="00D44DAB"/>
    <w:rsid w:val="00D453A2"/>
    <w:rsid w:val="00D45A9C"/>
    <w:rsid w:val="00D46067"/>
    <w:rsid w:val="00D462D4"/>
    <w:rsid w:val="00D46DDC"/>
    <w:rsid w:val="00D4781F"/>
    <w:rsid w:val="00D47BF8"/>
    <w:rsid w:val="00D47FB3"/>
    <w:rsid w:val="00D5071E"/>
    <w:rsid w:val="00D51752"/>
    <w:rsid w:val="00D519F3"/>
    <w:rsid w:val="00D51A78"/>
    <w:rsid w:val="00D51E1E"/>
    <w:rsid w:val="00D52161"/>
    <w:rsid w:val="00D524B0"/>
    <w:rsid w:val="00D525F4"/>
    <w:rsid w:val="00D527AC"/>
    <w:rsid w:val="00D52A8C"/>
    <w:rsid w:val="00D52F20"/>
    <w:rsid w:val="00D53F72"/>
    <w:rsid w:val="00D54127"/>
    <w:rsid w:val="00D54281"/>
    <w:rsid w:val="00D5478E"/>
    <w:rsid w:val="00D55191"/>
    <w:rsid w:val="00D553CD"/>
    <w:rsid w:val="00D5542B"/>
    <w:rsid w:val="00D55511"/>
    <w:rsid w:val="00D556B3"/>
    <w:rsid w:val="00D56258"/>
    <w:rsid w:val="00D5699B"/>
    <w:rsid w:val="00D56DDC"/>
    <w:rsid w:val="00D56DE6"/>
    <w:rsid w:val="00D5704E"/>
    <w:rsid w:val="00D572C6"/>
    <w:rsid w:val="00D57412"/>
    <w:rsid w:val="00D57716"/>
    <w:rsid w:val="00D57D3B"/>
    <w:rsid w:val="00D602E4"/>
    <w:rsid w:val="00D605AB"/>
    <w:rsid w:val="00D60802"/>
    <w:rsid w:val="00D60D56"/>
    <w:rsid w:val="00D60E47"/>
    <w:rsid w:val="00D61220"/>
    <w:rsid w:val="00D6122F"/>
    <w:rsid w:val="00D61464"/>
    <w:rsid w:val="00D614D6"/>
    <w:rsid w:val="00D61CD5"/>
    <w:rsid w:val="00D61DC8"/>
    <w:rsid w:val="00D622EF"/>
    <w:rsid w:val="00D6278B"/>
    <w:rsid w:val="00D62B92"/>
    <w:rsid w:val="00D62B97"/>
    <w:rsid w:val="00D63086"/>
    <w:rsid w:val="00D63C31"/>
    <w:rsid w:val="00D6431E"/>
    <w:rsid w:val="00D64C1F"/>
    <w:rsid w:val="00D650D0"/>
    <w:rsid w:val="00D65C64"/>
    <w:rsid w:val="00D6605E"/>
    <w:rsid w:val="00D66964"/>
    <w:rsid w:val="00D66D81"/>
    <w:rsid w:val="00D67161"/>
    <w:rsid w:val="00D674F4"/>
    <w:rsid w:val="00D67634"/>
    <w:rsid w:val="00D67652"/>
    <w:rsid w:val="00D67661"/>
    <w:rsid w:val="00D679FF"/>
    <w:rsid w:val="00D67AAF"/>
    <w:rsid w:val="00D7077B"/>
    <w:rsid w:val="00D70901"/>
    <w:rsid w:val="00D71212"/>
    <w:rsid w:val="00D71373"/>
    <w:rsid w:val="00D71D81"/>
    <w:rsid w:val="00D7238E"/>
    <w:rsid w:val="00D724B1"/>
    <w:rsid w:val="00D725B1"/>
    <w:rsid w:val="00D72A26"/>
    <w:rsid w:val="00D72A41"/>
    <w:rsid w:val="00D72C8B"/>
    <w:rsid w:val="00D73223"/>
    <w:rsid w:val="00D73392"/>
    <w:rsid w:val="00D73EF8"/>
    <w:rsid w:val="00D7455D"/>
    <w:rsid w:val="00D74A58"/>
    <w:rsid w:val="00D74B63"/>
    <w:rsid w:val="00D75140"/>
    <w:rsid w:val="00D761FA"/>
    <w:rsid w:val="00D7635C"/>
    <w:rsid w:val="00D76BE9"/>
    <w:rsid w:val="00D76D38"/>
    <w:rsid w:val="00D76D5E"/>
    <w:rsid w:val="00D77046"/>
    <w:rsid w:val="00D77261"/>
    <w:rsid w:val="00D7731A"/>
    <w:rsid w:val="00D7741F"/>
    <w:rsid w:val="00D77535"/>
    <w:rsid w:val="00D77867"/>
    <w:rsid w:val="00D77A31"/>
    <w:rsid w:val="00D8006A"/>
    <w:rsid w:val="00D80A1B"/>
    <w:rsid w:val="00D811B2"/>
    <w:rsid w:val="00D812C4"/>
    <w:rsid w:val="00D81379"/>
    <w:rsid w:val="00D81A19"/>
    <w:rsid w:val="00D81EC0"/>
    <w:rsid w:val="00D8213C"/>
    <w:rsid w:val="00D8291B"/>
    <w:rsid w:val="00D829E6"/>
    <w:rsid w:val="00D83BE3"/>
    <w:rsid w:val="00D83EBD"/>
    <w:rsid w:val="00D8554D"/>
    <w:rsid w:val="00D85A39"/>
    <w:rsid w:val="00D85B99"/>
    <w:rsid w:val="00D85DBC"/>
    <w:rsid w:val="00D86038"/>
    <w:rsid w:val="00D86127"/>
    <w:rsid w:val="00D861E8"/>
    <w:rsid w:val="00D86438"/>
    <w:rsid w:val="00D86A7F"/>
    <w:rsid w:val="00D90CE7"/>
    <w:rsid w:val="00D91034"/>
    <w:rsid w:val="00D91720"/>
    <w:rsid w:val="00D91FBA"/>
    <w:rsid w:val="00D92702"/>
    <w:rsid w:val="00D927DF"/>
    <w:rsid w:val="00D92A58"/>
    <w:rsid w:val="00D92E50"/>
    <w:rsid w:val="00D92FB6"/>
    <w:rsid w:val="00D930AE"/>
    <w:rsid w:val="00D9311A"/>
    <w:rsid w:val="00D93227"/>
    <w:rsid w:val="00D939E9"/>
    <w:rsid w:val="00D93F99"/>
    <w:rsid w:val="00D9486D"/>
    <w:rsid w:val="00D94DC2"/>
    <w:rsid w:val="00D94EC5"/>
    <w:rsid w:val="00D953AD"/>
    <w:rsid w:val="00D95414"/>
    <w:rsid w:val="00D959CD"/>
    <w:rsid w:val="00D966E1"/>
    <w:rsid w:val="00D96A01"/>
    <w:rsid w:val="00D96E25"/>
    <w:rsid w:val="00D97518"/>
    <w:rsid w:val="00D97695"/>
    <w:rsid w:val="00D97964"/>
    <w:rsid w:val="00D97968"/>
    <w:rsid w:val="00D97A5A"/>
    <w:rsid w:val="00D97D64"/>
    <w:rsid w:val="00D97F3D"/>
    <w:rsid w:val="00D97FDA"/>
    <w:rsid w:val="00DA074A"/>
    <w:rsid w:val="00DA0822"/>
    <w:rsid w:val="00DA084C"/>
    <w:rsid w:val="00DA0AE1"/>
    <w:rsid w:val="00DA0D8D"/>
    <w:rsid w:val="00DA0E0D"/>
    <w:rsid w:val="00DA0EB5"/>
    <w:rsid w:val="00DA14A7"/>
    <w:rsid w:val="00DA155D"/>
    <w:rsid w:val="00DA1AD0"/>
    <w:rsid w:val="00DA1C53"/>
    <w:rsid w:val="00DA22FE"/>
    <w:rsid w:val="00DA2477"/>
    <w:rsid w:val="00DA2A77"/>
    <w:rsid w:val="00DA4344"/>
    <w:rsid w:val="00DA45A0"/>
    <w:rsid w:val="00DA4FE6"/>
    <w:rsid w:val="00DA57D6"/>
    <w:rsid w:val="00DA5A16"/>
    <w:rsid w:val="00DA5B61"/>
    <w:rsid w:val="00DA5BD2"/>
    <w:rsid w:val="00DA5C98"/>
    <w:rsid w:val="00DA6539"/>
    <w:rsid w:val="00DA67F5"/>
    <w:rsid w:val="00DA6A2E"/>
    <w:rsid w:val="00DA6CFA"/>
    <w:rsid w:val="00DA76D6"/>
    <w:rsid w:val="00DA7B75"/>
    <w:rsid w:val="00DA7D3E"/>
    <w:rsid w:val="00DA7E5B"/>
    <w:rsid w:val="00DB025E"/>
    <w:rsid w:val="00DB05FC"/>
    <w:rsid w:val="00DB0771"/>
    <w:rsid w:val="00DB0A73"/>
    <w:rsid w:val="00DB0DBB"/>
    <w:rsid w:val="00DB113B"/>
    <w:rsid w:val="00DB11BC"/>
    <w:rsid w:val="00DB1276"/>
    <w:rsid w:val="00DB17AC"/>
    <w:rsid w:val="00DB1D31"/>
    <w:rsid w:val="00DB1E55"/>
    <w:rsid w:val="00DB2021"/>
    <w:rsid w:val="00DB292D"/>
    <w:rsid w:val="00DB2996"/>
    <w:rsid w:val="00DB2B72"/>
    <w:rsid w:val="00DB3056"/>
    <w:rsid w:val="00DB3717"/>
    <w:rsid w:val="00DB3826"/>
    <w:rsid w:val="00DB3EFF"/>
    <w:rsid w:val="00DB41DA"/>
    <w:rsid w:val="00DB41F9"/>
    <w:rsid w:val="00DB46B0"/>
    <w:rsid w:val="00DB4BF5"/>
    <w:rsid w:val="00DB521B"/>
    <w:rsid w:val="00DB522C"/>
    <w:rsid w:val="00DB599D"/>
    <w:rsid w:val="00DB5A3D"/>
    <w:rsid w:val="00DB5ABF"/>
    <w:rsid w:val="00DB5C8D"/>
    <w:rsid w:val="00DB60F4"/>
    <w:rsid w:val="00DB6EBF"/>
    <w:rsid w:val="00DB7AC3"/>
    <w:rsid w:val="00DC088F"/>
    <w:rsid w:val="00DC0DA7"/>
    <w:rsid w:val="00DC1271"/>
    <w:rsid w:val="00DC1867"/>
    <w:rsid w:val="00DC1939"/>
    <w:rsid w:val="00DC1C7A"/>
    <w:rsid w:val="00DC1DA8"/>
    <w:rsid w:val="00DC224A"/>
    <w:rsid w:val="00DC227F"/>
    <w:rsid w:val="00DC22FE"/>
    <w:rsid w:val="00DC2A8D"/>
    <w:rsid w:val="00DC2C7B"/>
    <w:rsid w:val="00DC2FBA"/>
    <w:rsid w:val="00DC31A7"/>
    <w:rsid w:val="00DC3396"/>
    <w:rsid w:val="00DC36EB"/>
    <w:rsid w:val="00DC37DC"/>
    <w:rsid w:val="00DC39C7"/>
    <w:rsid w:val="00DC4AEF"/>
    <w:rsid w:val="00DC510F"/>
    <w:rsid w:val="00DC54C7"/>
    <w:rsid w:val="00DC5A86"/>
    <w:rsid w:val="00DC5A9F"/>
    <w:rsid w:val="00DC5D81"/>
    <w:rsid w:val="00DC6985"/>
    <w:rsid w:val="00DC6BFF"/>
    <w:rsid w:val="00DC73F0"/>
    <w:rsid w:val="00DC78EB"/>
    <w:rsid w:val="00DC7DA1"/>
    <w:rsid w:val="00DD035F"/>
    <w:rsid w:val="00DD03D6"/>
    <w:rsid w:val="00DD0951"/>
    <w:rsid w:val="00DD0C40"/>
    <w:rsid w:val="00DD11AA"/>
    <w:rsid w:val="00DD1635"/>
    <w:rsid w:val="00DD1C7B"/>
    <w:rsid w:val="00DD1E6D"/>
    <w:rsid w:val="00DD1F7A"/>
    <w:rsid w:val="00DD1FDB"/>
    <w:rsid w:val="00DD2464"/>
    <w:rsid w:val="00DD2875"/>
    <w:rsid w:val="00DD2C78"/>
    <w:rsid w:val="00DD2E01"/>
    <w:rsid w:val="00DD2E4D"/>
    <w:rsid w:val="00DD3611"/>
    <w:rsid w:val="00DD38CA"/>
    <w:rsid w:val="00DD3B03"/>
    <w:rsid w:val="00DD400C"/>
    <w:rsid w:val="00DD4041"/>
    <w:rsid w:val="00DD43F5"/>
    <w:rsid w:val="00DD4A69"/>
    <w:rsid w:val="00DD4DA8"/>
    <w:rsid w:val="00DD52AC"/>
    <w:rsid w:val="00DD53B0"/>
    <w:rsid w:val="00DD564A"/>
    <w:rsid w:val="00DD5749"/>
    <w:rsid w:val="00DD5EB5"/>
    <w:rsid w:val="00DD686B"/>
    <w:rsid w:val="00DD6D0F"/>
    <w:rsid w:val="00DD6ED9"/>
    <w:rsid w:val="00DD7355"/>
    <w:rsid w:val="00DD75FF"/>
    <w:rsid w:val="00DE02E1"/>
    <w:rsid w:val="00DE0ACB"/>
    <w:rsid w:val="00DE15B7"/>
    <w:rsid w:val="00DE1616"/>
    <w:rsid w:val="00DE1CD8"/>
    <w:rsid w:val="00DE1F82"/>
    <w:rsid w:val="00DE20E0"/>
    <w:rsid w:val="00DE2C4D"/>
    <w:rsid w:val="00DE3093"/>
    <w:rsid w:val="00DE30B3"/>
    <w:rsid w:val="00DE30ED"/>
    <w:rsid w:val="00DE3B62"/>
    <w:rsid w:val="00DE3F71"/>
    <w:rsid w:val="00DE461F"/>
    <w:rsid w:val="00DE483C"/>
    <w:rsid w:val="00DE4A26"/>
    <w:rsid w:val="00DE4BE0"/>
    <w:rsid w:val="00DE4E2A"/>
    <w:rsid w:val="00DE4F97"/>
    <w:rsid w:val="00DE5153"/>
    <w:rsid w:val="00DE586A"/>
    <w:rsid w:val="00DE5942"/>
    <w:rsid w:val="00DE6ED4"/>
    <w:rsid w:val="00DE7263"/>
    <w:rsid w:val="00DE79DD"/>
    <w:rsid w:val="00DE7C31"/>
    <w:rsid w:val="00DE7D95"/>
    <w:rsid w:val="00DE7E7D"/>
    <w:rsid w:val="00DF03D6"/>
    <w:rsid w:val="00DF052F"/>
    <w:rsid w:val="00DF0846"/>
    <w:rsid w:val="00DF09FA"/>
    <w:rsid w:val="00DF0D27"/>
    <w:rsid w:val="00DF0DB9"/>
    <w:rsid w:val="00DF0E62"/>
    <w:rsid w:val="00DF0F9B"/>
    <w:rsid w:val="00DF1414"/>
    <w:rsid w:val="00DF1539"/>
    <w:rsid w:val="00DF1735"/>
    <w:rsid w:val="00DF1F05"/>
    <w:rsid w:val="00DF2076"/>
    <w:rsid w:val="00DF23A8"/>
    <w:rsid w:val="00DF25B5"/>
    <w:rsid w:val="00DF2702"/>
    <w:rsid w:val="00DF3969"/>
    <w:rsid w:val="00DF3D1D"/>
    <w:rsid w:val="00DF3E34"/>
    <w:rsid w:val="00DF42C9"/>
    <w:rsid w:val="00DF44F2"/>
    <w:rsid w:val="00DF51BD"/>
    <w:rsid w:val="00DF5E2C"/>
    <w:rsid w:val="00DF5F33"/>
    <w:rsid w:val="00DF60E6"/>
    <w:rsid w:val="00DF62D6"/>
    <w:rsid w:val="00DF6566"/>
    <w:rsid w:val="00DF65BE"/>
    <w:rsid w:val="00DF67CF"/>
    <w:rsid w:val="00DF6E2A"/>
    <w:rsid w:val="00DF7002"/>
    <w:rsid w:val="00DF735F"/>
    <w:rsid w:val="00DF7407"/>
    <w:rsid w:val="00DF74EC"/>
    <w:rsid w:val="00DF7CCB"/>
    <w:rsid w:val="00E001A3"/>
    <w:rsid w:val="00E001DD"/>
    <w:rsid w:val="00E00401"/>
    <w:rsid w:val="00E00D0C"/>
    <w:rsid w:val="00E00D97"/>
    <w:rsid w:val="00E0102D"/>
    <w:rsid w:val="00E01480"/>
    <w:rsid w:val="00E018F2"/>
    <w:rsid w:val="00E019D3"/>
    <w:rsid w:val="00E01B35"/>
    <w:rsid w:val="00E01C87"/>
    <w:rsid w:val="00E0208B"/>
    <w:rsid w:val="00E026EA"/>
    <w:rsid w:val="00E02FF5"/>
    <w:rsid w:val="00E03228"/>
    <w:rsid w:val="00E03511"/>
    <w:rsid w:val="00E0382B"/>
    <w:rsid w:val="00E03849"/>
    <w:rsid w:val="00E03B61"/>
    <w:rsid w:val="00E043B0"/>
    <w:rsid w:val="00E04D39"/>
    <w:rsid w:val="00E05208"/>
    <w:rsid w:val="00E056EE"/>
    <w:rsid w:val="00E0585A"/>
    <w:rsid w:val="00E059DA"/>
    <w:rsid w:val="00E05C2C"/>
    <w:rsid w:val="00E05F22"/>
    <w:rsid w:val="00E06AE3"/>
    <w:rsid w:val="00E0701B"/>
    <w:rsid w:val="00E07539"/>
    <w:rsid w:val="00E075AF"/>
    <w:rsid w:val="00E07747"/>
    <w:rsid w:val="00E077B1"/>
    <w:rsid w:val="00E077E9"/>
    <w:rsid w:val="00E07E1E"/>
    <w:rsid w:val="00E100E9"/>
    <w:rsid w:val="00E105EF"/>
    <w:rsid w:val="00E10BE0"/>
    <w:rsid w:val="00E10F35"/>
    <w:rsid w:val="00E11D6B"/>
    <w:rsid w:val="00E11E5C"/>
    <w:rsid w:val="00E11FC0"/>
    <w:rsid w:val="00E122F7"/>
    <w:rsid w:val="00E12E8E"/>
    <w:rsid w:val="00E13102"/>
    <w:rsid w:val="00E132F2"/>
    <w:rsid w:val="00E1388C"/>
    <w:rsid w:val="00E13D94"/>
    <w:rsid w:val="00E14305"/>
    <w:rsid w:val="00E14496"/>
    <w:rsid w:val="00E14883"/>
    <w:rsid w:val="00E14892"/>
    <w:rsid w:val="00E148D8"/>
    <w:rsid w:val="00E14BF7"/>
    <w:rsid w:val="00E14F8C"/>
    <w:rsid w:val="00E153FB"/>
    <w:rsid w:val="00E154A4"/>
    <w:rsid w:val="00E15668"/>
    <w:rsid w:val="00E157D9"/>
    <w:rsid w:val="00E157FC"/>
    <w:rsid w:val="00E16274"/>
    <w:rsid w:val="00E16581"/>
    <w:rsid w:val="00E16E53"/>
    <w:rsid w:val="00E1719D"/>
    <w:rsid w:val="00E1727B"/>
    <w:rsid w:val="00E17772"/>
    <w:rsid w:val="00E1780B"/>
    <w:rsid w:val="00E17BEC"/>
    <w:rsid w:val="00E17C8C"/>
    <w:rsid w:val="00E201F0"/>
    <w:rsid w:val="00E20620"/>
    <w:rsid w:val="00E206CE"/>
    <w:rsid w:val="00E206FA"/>
    <w:rsid w:val="00E206FF"/>
    <w:rsid w:val="00E207B4"/>
    <w:rsid w:val="00E20DCE"/>
    <w:rsid w:val="00E21358"/>
    <w:rsid w:val="00E214EE"/>
    <w:rsid w:val="00E222BA"/>
    <w:rsid w:val="00E22813"/>
    <w:rsid w:val="00E22A9F"/>
    <w:rsid w:val="00E22F61"/>
    <w:rsid w:val="00E2332D"/>
    <w:rsid w:val="00E239C2"/>
    <w:rsid w:val="00E23BAA"/>
    <w:rsid w:val="00E23C43"/>
    <w:rsid w:val="00E23C9D"/>
    <w:rsid w:val="00E23CB4"/>
    <w:rsid w:val="00E249D9"/>
    <w:rsid w:val="00E24A15"/>
    <w:rsid w:val="00E24FCA"/>
    <w:rsid w:val="00E2505F"/>
    <w:rsid w:val="00E25201"/>
    <w:rsid w:val="00E25604"/>
    <w:rsid w:val="00E268A3"/>
    <w:rsid w:val="00E26A45"/>
    <w:rsid w:val="00E26BE4"/>
    <w:rsid w:val="00E26D0C"/>
    <w:rsid w:val="00E27958"/>
    <w:rsid w:val="00E27C84"/>
    <w:rsid w:val="00E27F73"/>
    <w:rsid w:val="00E300E7"/>
    <w:rsid w:val="00E306D1"/>
    <w:rsid w:val="00E3094A"/>
    <w:rsid w:val="00E311AC"/>
    <w:rsid w:val="00E31202"/>
    <w:rsid w:val="00E316A1"/>
    <w:rsid w:val="00E31D4D"/>
    <w:rsid w:val="00E31DAA"/>
    <w:rsid w:val="00E3225E"/>
    <w:rsid w:val="00E324E3"/>
    <w:rsid w:val="00E32589"/>
    <w:rsid w:val="00E32751"/>
    <w:rsid w:val="00E32F67"/>
    <w:rsid w:val="00E32F69"/>
    <w:rsid w:val="00E3344F"/>
    <w:rsid w:val="00E3390A"/>
    <w:rsid w:val="00E3409A"/>
    <w:rsid w:val="00E3430D"/>
    <w:rsid w:val="00E34D03"/>
    <w:rsid w:val="00E34EFB"/>
    <w:rsid w:val="00E3505E"/>
    <w:rsid w:val="00E35228"/>
    <w:rsid w:val="00E3599D"/>
    <w:rsid w:val="00E362B6"/>
    <w:rsid w:val="00E364D7"/>
    <w:rsid w:val="00E36617"/>
    <w:rsid w:val="00E36759"/>
    <w:rsid w:val="00E37992"/>
    <w:rsid w:val="00E37BDB"/>
    <w:rsid w:val="00E37C07"/>
    <w:rsid w:val="00E408BC"/>
    <w:rsid w:val="00E40E12"/>
    <w:rsid w:val="00E40FFB"/>
    <w:rsid w:val="00E41177"/>
    <w:rsid w:val="00E4123C"/>
    <w:rsid w:val="00E41BD3"/>
    <w:rsid w:val="00E41E39"/>
    <w:rsid w:val="00E429A8"/>
    <w:rsid w:val="00E436A1"/>
    <w:rsid w:val="00E438BB"/>
    <w:rsid w:val="00E441EC"/>
    <w:rsid w:val="00E4446E"/>
    <w:rsid w:val="00E4469A"/>
    <w:rsid w:val="00E448B3"/>
    <w:rsid w:val="00E44B84"/>
    <w:rsid w:val="00E44D4D"/>
    <w:rsid w:val="00E44DB2"/>
    <w:rsid w:val="00E45339"/>
    <w:rsid w:val="00E455D0"/>
    <w:rsid w:val="00E4574C"/>
    <w:rsid w:val="00E45BCE"/>
    <w:rsid w:val="00E45C4B"/>
    <w:rsid w:val="00E45D6E"/>
    <w:rsid w:val="00E4683E"/>
    <w:rsid w:val="00E46D37"/>
    <w:rsid w:val="00E46EEA"/>
    <w:rsid w:val="00E47DA0"/>
    <w:rsid w:val="00E50038"/>
    <w:rsid w:val="00E50660"/>
    <w:rsid w:val="00E5074F"/>
    <w:rsid w:val="00E50C09"/>
    <w:rsid w:val="00E50D31"/>
    <w:rsid w:val="00E5108A"/>
    <w:rsid w:val="00E51956"/>
    <w:rsid w:val="00E51C43"/>
    <w:rsid w:val="00E51E9C"/>
    <w:rsid w:val="00E521B8"/>
    <w:rsid w:val="00E523F9"/>
    <w:rsid w:val="00E52585"/>
    <w:rsid w:val="00E528D1"/>
    <w:rsid w:val="00E52C97"/>
    <w:rsid w:val="00E52D62"/>
    <w:rsid w:val="00E53322"/>
    <w:rsid w:val="00E538BC"/>
    <w:rsid w:val="00E53C3C"/>
    <w:rsid w:val="00E5426C"/>
    <w:rsid w:val="00E54563"/>
    <w:rsid w:val="00E54956"/>
    <w:rsid w:val="00E54ABC"/>
    <w:rsid w:val="00E5551C"/>
    <w:rsid w:val="00E55740"/>
    <w:rsid w:val="00E5580E"/>
    <w:rsid w:val="00E560E6"/>
    <w:rsid w:val="00E5628E"/>
    <w:rsid w:val="00E56E50"/>
    <w:rsid w:val="00E56E91"/>
    <w:rsid w:val="00E571B1"/>
    <w:rsid w:val="00E575E5"/>
    <w:rsid w:val="00E579C9"/>
    <w:rsid w:val="00E57F15"/>
    <w:rsid w:val="00E602F6"/>
    <w:rsid w:val="00E60422"/>
    <w:rsid w:val="00E612C7"/>
    <w:rsid w:val="00E613F2"/>
    <w:rsid w:val="00E61A56"/>
    <w:rsid w:val="00E626AC"/>
    <w:rsid w:val="00E62701"/>
    <w:rsid w:val="00E6271B"/>
    <w:rsid w:val="00E6277B"/>
    <w:rsid w:val="00E62A84"/>
    <w:rsid w:val="00E63586"/>
    <w:rsid w:val="00E63DA2"/>
    <w:rsid w:val="00E63F4E"/>
    <w:rsid w:val="00E6508B"/>
    <w:rsid w:val="00E655A5"/>
    <w:rsid w:val="00E66A99"/>
    <w:rsid w:val="00E66CC4"/>
    <w:rsid w:val="00E66F3E"/>
    <w:rsid w:val="00E6737E"/>
    <w:rsid w:val="00E6769F"/>
    <w:rsid w:val="00E704F3"/>
    <w:rsid w:val="00E707B8"/>
    <w:rsid w:val="00E7088C"/>
    <w:rsid w:val="00E70ACC"/>
    <w:rsid w:val="00E70B45"/>
    <w:rsid w:val="00E710C7"/>
    <w:rsid w:val="00E716A2"/>
    <w:rsid w:val="00E71F21"/>
    <w:rsid w:val="00E71F4E"/>
    <w:rsid w:val="00E71F9B"/>
    <w:rsid w:val="00E72068"/>
    <w:rsid w:val="00E723BC"/>
    <w:rsid w:val="00E72538"/>
    <w:rsid w:val="00E72BFA"/>
    <w:rsid w:val="00E7308C"/>
    <w:rsid w:val="00E73131"/>
    <w:rsid w:val="00E73164"/>
    <w:rsid w:val="00E73538"/>
    <w:rsid w:val="00E73831"/>
    <w:rsid w:val="00E73865"/>
    <w:rsid w:val="00E73A68"/>
    <w:rsid w:val="00E73C43"/>
    <w:rsid w:val="00E73E60"/>
    <w:rsid w:val="00E74215"/>
    <w:rsid w:val="00E74377"/>
    <w:rsid w:val="00E74487"/>
    <w:rsid w:val="00E753AB"/>
    <w:rsid w:val="00E75595"/>
    <w:rsid w:val="00E7560F"/>
    <w:rsid w:val="00E75C4D"/>
    <w:rsid w:val="00E75E72"/>
    <w:rsid w:val="00E762CE"/>
    <w:rsid w:val="00E7640C"/>
    <w:rsid w:val="00E765BE"/>
    <w:rsid w:val="00E767CA"/>
    <w:rsid w:val="00E7685A"/>
    <w:rsid w:val="00E769FF"/>
    <w:rsid w:val="00E76AF0"/>
    <w:rsid w:val="00E76C6B"/>
    <w:rsid w:val="00E76F37"/>
    <w:rsid w:val="00E777FB"/>
    <w:rsid w:val="00E77A36"/>
    <w:rsid w:val="00E80224"/>
    <w:rsid w:val="00E80408"/>
    <w:rsid w:val="00E80712"/>
    <w:rsid w:val="00E8078F"/>
    <w:rsid w:val="00E809E9"/>
    <w:rsid w:val="00E810F7"/>
    <w:rsid w:val="00E81236"/>
    <w:rsid w:val="00E815E6"/>
    <w:rsid w:val="00E818A9"/>
    <w:rsid w:val="00E81EAE"/>
    <w:rsid w:val="00E81FDD"/>
    <w:rsid w:val="00E820E3"/>
    <w:rsid w:val="00E82849"/>
    <w:rsid w:val="00E82903"/>
    <w:rsid w:val="00E82968"/>
    <w:rsid w:val="00E829D0"/>
    <w:rsid w:val="00E82F27"/>
    <w:rsid w:val="00E8384A"/>
    <w:rsid w:val="00E83A0B"/>
    <w:rsid w:val="00E83C28"/>
    <w:rsid w:val="00E844CC"/>
    <w:rsid w:val="00E847D6"/>
    <w:rsid w:val="00E8506C"/>
    <w:rsid w:val="00E851BB"/>
    <w:rsid w:val="00E852E9"/>
    <w:rsid w:val="00E853AC"/>
    <w:rsid w:val="00E85A39"/>
    <w:rsid w:val="00E85D9C"/>
    <w:rsid w:val="00E86702"/>
    <w:rsid w:val="00E86C7F"/>
    <w:rsid w:val="00E86CD4"/>
    <w:rsid w:val="00E86EE2"/>
    <w:rsid w:val="00E874CD"/>
    <w:rsid w:val="00E87710"/>
    <w:rsid w:val="00E878FA"/>
    <w:rsid w:val="00E87BBE"/>
    <w:rsid w:val="00E902EC"/>
    <w:rsid w:val="00E906D6"/>
    <w:rsid w:val="00E911A8"/>
    <w:rsid w:val="00E91E76"/>
    <w:rsid w:val="00E91FD1"/>
    <w:rsid w:val="00E92060"/>
    <w:rsid w:val="00E920B7"/>
    <w:rsid w:val="00E92C0D"/>
    <w:rsid w:val="00E93C09"/>
    <w:rsid w:val="00E93D40"/>
    <w:rsid w:val="00E940BA"/>
    <w:rsid w:val="00E94106"/>
    <w:rsid w:val="00E941A6"/>
    <w:rsid w:val="00E94A74"/>
    <w:rsid w:val="00E94E0D"/>
    <w:rsid w:val="00E9555E"/>
    <w:rsid w:val="00E96BE2"/>
    <w:rsid w:val="00E96DA7"/>
    <w:rsid w:val="00E9729D"/>
    <w:rsid w:val="00E97866"/>
    <w:rsid w:val="00E97D62"/>
    <w:rsid w:val="00EA0173"/>
    <w:rsid w:val="00EA042A"/>
    <w:rsid w:val="00EA06BB"/>
    <w:rsid w:val="00EA07F4"/>
    <w:rsid w:val="00EA09D3"/>
    <w:rsid w:val="00EA1AB8"/>
    <w:rsid w:val="00EA1B42"/>
    <w:rsid w:val="00EA1F7D"/>
    <w:rsid w:val="00EA2130"/>
    <w:rsid w:val="00EA2A15"/>
    <w:rsid w:val="00EA2ACF"/>
    <w:rsid w:val="00EA2CF2"/>
    <w:rsid w:val="00EA2ED6"/>
    <w:rsid w:val="00EA3300"/>
    <w:rsid w:val="00EA36F7"/>
    <w:rsid w:val="00EA38F1"/>
    <w:rsid w:val="00EA392F"/>
    <w:rsid w:val="00EA3BF0"/>
    <w:rsid w:val="00EA3D3E"/>
    <w:rsid w:val="00EA3EBF"/>
    <w:rsid w:val="00EA402D"/>
    <w:rsid w:val="00EA40C0"/>
    <w:rsid w:val="00EA4751"/>
    <w:rsid w:val="00EA5057"/>
    <w:rsid w:val="00EA5B6B"/>
    <w:rsid w:val="00EA6103"/>
    <w:rsid w:val="00EA645B"/>
    <w:rsid w:val="00EA699B"/>
    <w:rsid w:val="00EA6A86"/>
    <w:rsid w:val="00EA6A9D"/>
    <w:rsid w:val="00EA6CED"/>
    <w:rsid w:val="00EA71A4"/>
    <w:rsid w:val="00EA773D"/>
    <w:rsid w:val="00EA7DCF"/>
    <w:rsid w:val="00EB00FC"/>
    <w:rsid w:val="00EB05E4"/>
    <w:rsid w:val="00EB0EF7"/>
    <w:rsid w:val="00EB0FF9"/>
    <w:rsid w:val="00EB10CB"/>
    <w:rsid w:val="00EB10EB"/>
    <w:rsid w:val="00EB1198"/>
    <w:rsid w:val="00EB14D5"/>
    <w:rsid w:val="00EB1816"/>
    <w:rsid w:val="00EB1D49"/>
    <w:rsid w:val="00EB2E18"/>
    <w:rsid w:val="00EB2ED4"/>
    <w:rsid w:val="00EB2F33"/>
    <w:rsid w:val="00EB3003"/>
    <w:rsid w:val="00EB307F"/>
    <w:rsid w:val="00EB30D7"/>
    <w:rsid w:val="00EB36F0"/>
    <w:rsid w:val="00EB389D"/>
    <w:rsid w:val="00EB4070"/>
    <w:rsid w:val="00EB4152"/>
    <w:rsid w:val="00EB47F2"/>
    <w:rsid w:val="00EB4C65"/>
    <w:rsid w:val="00EB5622"/>
    <w:rsid w:val="00EB5DDE"/>
    <w:rsid w:val="00EB6CD4"/>
    <w:rsid w:val="00EB720E"/>
    <w:rsid w:val="00EB7610"/>
    <w:rsid w:val="00EB7721"/>
    <w:rsid w:val="00EB7777"/>
    <w:rsid w:val="00EB7ABA"/>
    <w:rsid w:val="00EC014E"/>
    <w:rsid w:val="00EC0236"/>
    <w:rsid w:val="00EC0633"/>
    <w:rsid w:val="00EC06BE"/>
    <w:rsid w:val="00EC0AD3"/>
    <w:rsid w:val="00EC0D86"/>
    <w:rsid w:val="00EC10B7"/>
    <w:rsid w:val="00EC12E0"/>
    <w:rsid w:val="00EC1570"/>
    <w:rsid w:val="00EC1744"/>
    <w:rsid w:val="00EC2622"/>
    <w:rsid w:val="00EC2B99"/>
    <w:rsid w:val="00EC2D84"/>
    <w:rsid w:val="00EC2E13"/>
    <w:rsid w:val="00EC2F1B"/>
    <w:rsid w:val="00EC30E9"/>
    <w:rsid w:val="00EC3850"/>
    <w:rsid w:val="00EC40B1"/>
    <w:rsid w:val="00EC4255"/>
    <w:rsid w:val="00EC4271"/>
    <w:rsid w:val="00EC45F1"/>
    <w:rsid w:val="00EC48D2"/>
    <w:rsid w:val="00EC4F03"/>
    <w:rsid w:val="00EC57C4"/>
    <w:rsid w:val="00EC59E5"/>
    <w:rsid w:val="00EC5B7D"/>
    <w:rsid w:val="00EC5EC6"/>
    <w:rsid w:val="00EC5F7B"/>
    <w:rsid w:val="00EC657D"/>
    <w:rsid w:val="00EC6897"/>
    <w:rsid w:val="00EC6E61"/>
    <w:rsid w:val="00EC7111"/>
    <w:rsid w:val="00EC7464"/>
    <w:rsid w:val="00EC7AE0"/>
    <w:rsid w:val="00EC7B59"/>
    <w:rsid w:val="00EC7C9F"/>
    <w:rsid w:val="00ED0D11"/>
    <w:rsid w:val="00ED1105"/>
    <w:rsid w:val="00ED11ED"/>
    <w:rsid w:val="00ED132D"/>
    <w:rsid w:val="00ED177E"/>
    <w:rsid w:val="00ED2193"/>
    <w:rsid w:val="00ED234F"/>
    <w:rsid w:val="00ED248B"/>
    <w:rsid w:val="00ED25A8"/>
    <w:rsid w:val="00ED279C"/>
    <w:rsid w:val="00ED29D3"/>
    <w:rsid w:val="00ED2ACB"/>
    <w:rsid w:val="00ED3F2E"/>
    <w:rsid w:val="00ED47FC"/>
    <w:rsid w:val="00ED48A1"/>
    <w:rsid w:val="00ED49EA"/>
    <w:rsid w:val="00ED4A1C"/>
    <w:rsid w:val="00ED4F5C"/>
    <w:rsid w:val="00ED5038"/>
    <w:rsid w:val="00ED505F"/>
    <w:rsid w:val="00ED52D8"/>
    <w:rsid w:val="00ED54A9"/>
    <w:rsid w:val="00ED5D23"/>
    <w:rsid w:val="00ED5F12"/>
    <w:rsid w:val="00ED61E6"/>
    <w:rsid w:val="00ED6317"/>
    <w:rsid w:val="00ED6571"/>
    <w:rsid w:val="00ED6633"/>
    <w:rsid w:val="00ED6C41"/>
    <w:rsid w:val="00ED7A1E"/>
    <w:rsid w:val="00ED7B54"/>
    <w:rsid w:val="00ED7B77"/>
    <w:rsid w:val="00ED7ECB"/>
    <w:rsid w:val="00ED7F67"/>
    <w:rsid w:val="00EE007E"/>
    <w:rsid w:val="00EE0232"/>
    <w:rsid w:val="00EE0660"/>
    <w:rsid w:val="00EE0F29"/>
    <w:rsid w:val="00EE0FDA"/>
    <w:rsid w:val="00EE1275"/>
    <w:rsid w:val="00EE13D9"/>
    <w:rsid w:val="00EE1454"/>
    <w:rsid w:val="00EE1542"/>
    <w:rsid w:val="00EE1AF8"/>
    <w:rsid w:val="00EE1AF9"/>
    <w:rsid w:val="00EE1F6C"/>
    <w:rsid w:val="00EE227A"/>
    <w:rsid w:val="00EE2488"/>
    <w:rsid w:val="00EE24F2"/>
    <w:rsid w:val="00EE2921"/>
    <w:rsid w:val="00EE2B66"/>
    <w:rsid w:val="00EE3125"/>
    <w:rsid w:val="00EE3837"/>
    <w:rsid w:val="00EE3865"/>
    <w:rsid w:val="00EE3C29"/>
    <w:rsid w:val="00EE3E50"/>
    <w:rsid w:val="00EE4103"/>
    <w:rsid w:val="00EE4425"/>
    <w:rsid w:val="00EE46EE"/>
    <w:rsid w:val="00EE5F80"/>
    <w:rsid w:val="00EE6281"/>
    <w:rsid w:val="00EE62A5"/>
    <w:rsid w:val="00EE668C"/>
    <w:rsid w:val="00EE6AC5"/>
    <w:rsid w:val="00EE6E0A"/>
    <w:rsid w:val="00EE6E5D"/>
    <w:rsid w:val="00EE6EB8"/>
    <w:rsid w:val="00EE7B85"/>
    <w:rsid w:val="00EE7CF5"/>
    <w:rsid w:val="00EE7FC3"/>
    <w:rsid w:val="00EF033C"/>
    <w:rsid w:val="00EF132B"/>
    <w:rsid w:val="00EF1FC4"/>
    <w:rsid w:val="00EF201D"/>
    <w:rsid w:val="00EF29CC"/>
    <w:rsid w:val="00EF2FBD"/>
    <w:rsid w:val="00EF332F"/>
    <w:rsid w:val="00EF39DF"/>
    <w:rsid w:val="00EF3CC2"/>
    <w:rsid w:val="00EF466A"/>
    <w:rsid w:val="00EF4B48"/>
    <w:rsid w:val="00EF579D"/>
    <w:rsid w:val="00EF57B6"/>
    <w:rsid w:val="00EF59DD"/>
    <w:rsid w:val="00EF66BE"/>
    <w:rsid w:val="00EF676F"/>
    <w:rsid w:val="00EF7206"/>
    <w:rsid w:val="00EF725F"/>
    <w:rsid w:val="00EF77BF"/>
    <w:rsid w:val="00EF7994"/>
    <w:rsid w:val="00EF7BD0"/>
    <w:rsid w:val="00F00FB9"/>
    <w:rsid w:val="00F01178"/>
    <w:rsid w:val="00F01588"/>
    <w:rsid w:val="00F016DD"/>
    <w:rsid w:val="00F017E3"/>
    <w:rsid w:val="00F019D0"/>
    <w:rsid w:val="00F01D94"/>
    <w:rsid w:val="00F02C00"/>
    <w:rsid w:val="00F03006"/>
    <w:rsid w:val="00F041A8"/>
    <w:rsid w:val="00F041E3"/>
    <w:rsid w:val="00F04C21"/>
    <w:rsid w:val="00F04D8D"/>
    <w:rsid w:val="00F04DD9"/>
    <w:rsid w:val="00F04DEE"/>
    <w:rsid w:val="00F05446"/>
    <w:rsid w:val="00F05686"/>
    <w:rsid w:val="00F05E8E"/>
    <w:rsid w:val="00F061F7"/>
    <w:rsid w:val="00F066A1"/>
    <w:rsid w:val="00F06702"/>
    <w:rsid w:val="00F06880"/>
    <w:rsid w:val="00F068BE"/>
    <w:rsid w:val="00F06934"/>
    <w:rsid w:val="00F06A18"/>
    <w:rsid w:val="00F06CB7"/>
    <w:rsid w:val="00F06F9D"/>
    <w:rsid w:val="00F0707A"/>
    <w:rsid w:val="00F07C56"/>
    <w:rsid w:val="00F07D92"/>
    <w:rsid w:val="00F07E62"/>
    <w:rsid w:val="00F07ED5"/>
    <w:rsid w:val="00F1018E"/>
    <w:rsid w:val="00F10B56"/>
    <w:rsid w:val="00F10C16"/>
    <w:rsid w:val="00F10CB0"/>
    <w:rsid w:val="00F10EA2"/>
    <w:rsid w:val="00F111A5"/>
    <w:rsid w:val="00F11CE2"/>
    <w:rsid w:val="00F126CA"/>
    <w:rsid w:val="00F127C1"/>
    <w:rsid w:val="00F129FE"/>
    <w:rsid w:val="00F12AE4"/>
    <w:rsid w:val="00F1324D"/>
    <w:rsid w:val="00F137B3"/>
    <w:rsid w:val="00F138B4"/>
    <w:rsid w:val="00F13A90"/>
    <w:rsid w:val="00F13D21"/>
    <w:rsid w:val="00F14235"/>
    <w:rsid w:val="00F14693"/>
    <w:rsid w:val="00F14D98"/>
    <w:rsid w:val="00F14EE0"/>
    <w:rsid w:val="00F1546D"/>
    <w:rsid w:val="00F1601F"/>
    <w:rsid w:val="00F1618C"/>
    <w:rsid w:val="00F163DC"/>
    <w:rsid w:val="00F16727"/>
    <w:rsid w:val="00F16938"/>
    <w:rsid w:val="00F16B18"/>
    <w:rsid w:val="00F16FC9"/>
    <w:rsid w:val="00F16FED"/>
    <w:rsid w:val="00F170F1"/>
    <w:rsid w:val="00F17AD3"/>
    <w:rsid w:val="00F2056A"/>
    <w:rsid w:val="00F20A95"/>
    <w:rsid w:val="00F20BAC"/>
    <w:rsid w:val="00F20D73"/>
    <w:rsid w:val="00F21407"/>
    <w:rsid w:val="00F2163D"/>
    <w:rsid w:val="00F21BCE"/>
    <w:rsid w:val="00F2223F"/>
    <w:rsid w:val="00F22434"/>
    <w:rsid w:val="00F2246B"/>
    <w:rsid w:val="00F225C6"/>
    <w:rsid w:val="00F22E46"/>
    <w:rsid w:val="00F22E57"/>
    <w:rsid w:val="00F232F2"/>
    <w:rsid w:val="00F23661"/>
    <w:rsid w:val="00F236C8"/>
    <w:rsid w:val="00F23F85"/>
    <w:rsid w:val="00F2426E"/>
    <w:rsid w:val="00F248F3"/>
    <w:rsid w:val="00F25727"/>
    <w:rsid w:val="00F257B1"/>
    <w:rsid w:val="00F26050"/>
    <w:rsid w:val="00F260E0"/>
    <w:rsid w:val="00F26341"/>
    <w:rsid w:val="00F26CC4"/>
    <w:rsid w:val="00F273A3"/>
    <w:rsid w:val="00F27C1D"/>
    <w:rsid w:val="00F27E9F"/>
    <w:rsid w:val="00F303DD"/>
    <w:rsid w:val="00F3050D"/>
    <w:rsid w:val="00F30C1B"/>
    <w:rsid w:val="00F30F19"/>
    <w:rsid w:val="00F31038"/>
    <w:rsid w:val="00F311F1"/>
    <w:rsid w:val="00F31562"/>
    <w:rsid w:val="00F31E9B"/>
    <w:rsid w:val="00F323AD"/>
    <w:rsid w:val="00F32531"/>
    <w:rsid w:val="00F32585"/>
    <w:rsid w:val="00F3273C"/>
    <w:rsid w:val="00F32755"/>
    <w:rsid w:val="00F32FAC"/>
    <w:rsid w:val="00F330D3"/>
    <w:rsid w:val="00F3322B"/>
    <w:rsid w:val="00F3345C"/>
    <w:rsid w:val="00F33EF9"/>
    <w:rsid w:val="00F34136"/>
    <w:rsid w:val="00F34403"/>
    <w:rsid w:val="00F3480E"/>
    <w:rsid w:val="00F34847"/>
    <w:rsid w:val="00F34A88"/>
    <w:rsid w:val="00F34F5A"/>
    <w:rsid w:val="00F3545B"/>
    <w:rsid w:val="00F35679"/>
    <w:rsid w:val="00F3587F"/>
    <w:rsid w:val="00F36008"/>
    <w:rsid w:val="00F3631F"/>
    <w:rsid w:val="00F36397"/>
    <w:rsid w:val="00F36F7D"/>
    <w:rsid w:val="00F36F87"/>
    <w:rsid w:val="00F37092"/>
    <w:rsid w:val="00F372D7"/>
    <w:rsid w:val="00F3759E"/>
    <w:rsid w:val="00F404C7"/>
    <w:rsid w:val="00F41106"/>
    <w:rsid w:val="00F412AE"/>
    <w:rsid w:val="00F4174D"/>
    <w:rsid w:val="00F4214C"/>
    <w:rsid w:val="00F4235C"/>
    <w:rsid w:val="00F42391"/>
    <w:rsid w:val="00F42EAB"/>
    <w:rsid w:val="00F4300C"/>
    <w:rsid w:val="00F43146"/>
    <w:rsid w:val="00F43378"/>
    <w:rsid w:val="00F4340C"/>
    <w:rsid w:val="00F443AB"/>
    <w:rsid w:val="00F44947"/>
    <w:rsid w:val="00F449A5"/>
    <w:rsid w:val="00F449BA"/>
    <w:rsid w:val="00F44BE8"/>
    <w:rsid w:val="00F44C60"/>
    <w:rsid w:val="00F44D63"/>
    <w:rsid w:val="00F45007"/>
    <w:rsid w:val="00F4550E"/>
    <w:rsid w:val="00F45A15"/>
    <w:rsid w:val="00F45A8B"/>
    <w:rsid w:val="00F4609A"/>
    <w:rsid w:val="00F4683C"/>
    <w:rsid w:val="00F471D1"/>
    <w:rsid w:val="00F47AB9"/>
    <w:rsid w:val="00F47AE6"/>
    <w:rsid w:val="00F47CB2"/>
    <w:rsid w:val="00F47E12"/>
    <w:rsid w:val="00F47F15"/>
    <w:rsid w:val="00F50029"/>
    <w:rsid w:val="00F50B3C"/>
    <w:rsid w:val="00F50BF8"/>
    <w:rsid w:val="00F50C2C"/>
    <w:rsid w:val="00F510A3"/>
    <w:rsid w:val="00F513E2"/>
    <w:rsid w:val="00F513F6"/>
    <w:rsid w:val="00F51B88"/>
    <w:rsid w:val="00F51C6F"/>
    <w:rsid w:val="00F51E50"/>
    <w:rsid w:val="00F51F2D"/>
    <w:rsid w:val="00F520CA"/>
    <w:rsid w:val="00F5291C"/>
    <w:rsid w:val="00F52A70"/>
    <w:rsid w:val="00F52D0F"/>
    <w:rsid w:val="00F52DAC"/>
    <w:rsid w:val="00F52F34"/>
    <w:rsid w:val="00F53495"/>
    <w:rsid w:val="00F5438C"/>
    <w:rsid w:val="00F559E8"/>
    <w:rsid w:val="00F55A45"/>
    <w:rsid w:val="00F55AB9"/>
    <w:rsid w:val="00F55E54"/>
    <w:rsid w:val="00F5622A"/>
    <w:rsid w:val="00F56834"/>
    <w:rsid w:val="00F5707B"/>
    <w:rsid w:val="00F57411"/>
    <w:rsid w:val="00F57426"/>
    <w:rsid w:val="00F60420"/>
    <w:rsid w:val="00F6042B"/>
    <w:rsid w:val="00F60485"/>
    <w:rsid w:val="00F605BD"/>
    <w:rsid w:val="00F60745"/>
    <w:rsid w:val="00F609AD"/>
    <w:rsid w:val="00F60D10"/>
    <w:rsid w:val="00F61122"/>
    <w:rsid w:val="00F6121F"/>
    <w:rsid w:val="00F61300"/>
    <w:rsid w:val="00F615BC"/>
    <w:rsid w:val="00F619A7"/>
    <w:rsid w:val="00F62634"/>
    <w:rsid w:val="00F62938"/>
    <w:rsid w:val="00F62DC4"/>
    <w:rsid w:val="00F63A1B"/>
    <w:rsid w:val="00F63BB4"/>
    <w:rsid w:val="00F640ED"/>
    <w:rsid w:val="00F64F90"/>
    <w:rsid w:val="00F64FCE"/>
    <w:rsid w:val="00F653B8"/>
    <w:rsid w:val="00F65736"/>
    <w:rsid w:val="00F658CD"/>
    <w:rsid w:val="00F6599D"/>
    <w:rsid w:val="00F65D94"/>
    <w:rsid w:val="00F6666A"/>
    <w:rsid w:val="00F6693A"/>
    <w:rsid w:val="00F66ADC"/>
    <w:rsid w:val="00F675AF"/>
    <w:rsid w:val="00F677B3"/>
    <w:rsid w:val="00F67DBA"/>
    <w:rsid w:val="00F70516"/>
    <w:rsid w:val="00F71264"/>
    <w:rsid w:val="00F71292"/>
    <w:rsid w:val="00F71521"/>
    <w:rsid w:val="00F71588"/>
    <w:rsid w:val="00F71D2E"/>
    <w:rsid w:val="00F71FBC"/>
    <w:rsid w:val="00F72388"/>
    <w:rsid w:val="00F72629"/>
    <w:rsid w:val="00F72A55"/>
    <w:rsid w:val="00F72B15"/>
    <w:rsid w:val="00F72BC2"/>
    <w:rsid w:val="00F731A5"/>
    <w:rsid w:val="00F73BB9"/>
    <w:rsid w:val="00F73EBA"/>
    <w:rsid w:val="00F73F65"/>
    <w:rsid w:val="00F747C5"/>
    <w:rsid w:val="00F7480C"/>
    <w:rsid w:val="00F74A26"/>
    <w:rsid w:val="00F75097"/>
    <w:rsid w:val="00F7571B"/>
    <w:rsid w:val="00F76445"/>
    <w:rsid w:val="00F76518"/>
    <w:rsid w:val="00F77769"/>
    <w:rsid w:val="00F7785E"/>
    <w:rsid w:val="00F77ED6"/>
    <w:rsid w:val="00F807DA"/>
    <w:rsid w:val="00F80B4A"/>
    <w:rsid w:val="00F80D0E"/>
    <w:rsid w:val="00F81340"/>
    <w:rsid w:val="00F81365"/>
    <w:rsid w:val="00F814E1"/>
    <w:rsid w:val="00F814E8"/>
    <w:rsid w:val="00F82851"/>
    <w:rsid w:val="00F82A26"/>
    <w:rsid w:val="00F82D74"/>
    <w:rsid w:val="00F830FD"/>
    <w:rsid w:val="00F83378"/>
    <w:rsid w:val="00F83BD9"/>
    <w:rsid w:val="00F83D24"/>
    <w:rsid w:val="00F8406A"/>
    <w:rsid w:val="00F840EE"/>
    <w:rsid w:val="00F84423"/>
    <w:rsid w:val="00F84EAE"/>
    <w:rsid w:val="00F84FA4"/>
    <w:rsid w:val="00F855F5"/>
    <w:rsid w:val="00F8568E"/>
    <w:rsid w:val="00F85AEA"/>
    <w:rsid w:val="00F85D17"/>
    <w:rsid w:val="00F86C7D"/>
    <w:rsid w:val="00F87380"/>
    <w:rsid w:val="00F87767"/>
    <w:rsid w:val="00F879A3"/>
    <w:rsid w:val="00F87CD9"/>
    <w:rsid w:val="00F87D6B"/>
    <w:rsid w:val="00F91124"/>
    <w:rsid w:val="00F9142F"/>
    <w:rsid w:val="00F92243"/>
    <w:rsid w:val="00F92424"/>
    <w:rsid w:val="00F92A04"/>
    <w:rsid w:val="00F92F6C"/>
    <w:rsid w:val="00F93EF8"/>
    <w:rsid w:val="00F9472D"/>
    <w:rsid w:val="00F94EDA"/>
    <w:rsid w:val="00F950AA"/>
    <w:rsid w:val="00F951C9"/>
    <w:rsid w:val="00F95653"/>
    <w:rsid w:val="00F95777"/>
    <w:rsid w:val="00F95C2F"/>
    <w:rsid w:val="00F95C7A"/>
    <w:rsid w:val="00F95C84"/>
    <w:rsid w:val="00F95ED4"/>
    <w:rsid w:val="00F95F68"/>
    <w:rsid w:val="00F96487"/>
    <w:rsid w:val="00F96981"/>
    <w:rsid w:val="00F9715E"/>
    <w:rsid w:val="00F975D6"/>
    <w:rsid w:val="00FA0289"/>
    <w:rsid w:val="00FA053A"/>
    <w:rsid w:val="00FA0556"/>
    <w:rsid w:val="00FA0BD6"/>
    <w:rsid w:val="00FA10FB"/>
    <w:rsid w:val="00FA136C"/>
    <w:rsid w:val="00FA1597"/>
    <w:rsid w:val="00FA1598"/>
    <w:rsid w:val="00FA1EEA"/>
    <w:rsid w:val="00FA299A"/>
    <w:rsid w:val="00FA2B78"/>
    <w:rsid w:val="00FA2D60"/>
    <w:rsid w:val="00FA327F"/>
    <w:rsid w:val="00FA35FC"/>
    <w:rsid w:val="00FA3912"/>
    <w:rsid w:val="00FA3B21"/>
    <w:rsid w:val="00FA3DBD"/>
    <w:rsid w:val="00FA4257"/>
    <w:rsid w:val="00FA44B9"/>
    <w:rsid w:val="00FA44FC"/>
    <w:rsid w:val="00FA45F7"/>
    <w:rsid w:val="00FA481C"/>
    <w:rsid w:val="00FA4FF1"/>
    <w:rsid w:val="00FA5166"/>
    <w:rsid w:val="00FA555F"/>
    <w:rsid w:val="00FA5AF4"/>
    <w:rsid w:val="00FA5DA9"/>
    <w:rsid w:val="00FA616C"/>
    <w:rsid w:val="00FA6754"/>
    <w:rsid w:val="00FA68D4"/>
    <w:rsid w:val="00FA6980"/>
    <w:rsid w:val="00FA7067"/>
    <w:rsid w:val="00FA7A72"/>
    <w:rsid w:val="00FB023E"/>
    <w:rsid w:val="00FB09EC"/>
    <w:rsid w:val="00FB0F23"/>
    <w:rsid w:val="00FB1182"/>
    <w:rsid w:val="00FB16D5"/>
    <w:rsid w:val="00FB1F89"/>
    <w:rsid w:val="00FB23D7"/>
    <w:rsid w:val="00FB3791"/>
    <w:rsid w:val="00FB3D89"/>
    <w:rsid w:val="00FB3FF4"/>
    <w:rsid w:val="00FB481C"/>
    <w:rsid w:val="00FB4BAE"/>
    <w:rsid w:val="00FB50EC"/>
    <w:rsid w:val="00FB5350"/>
    <w:rsid w:val="00FB541E"/>
    <w:rsid w:val="00FB571A"/>
    <w:rsid w:val="00FB6440"/>
    <w:rsid w:val="00FB64B7"/>
    <w:rsid w:val="00FB68C4"/>
    <w:rsid w:val="00FB6CA0"/>
    <w:rsid w:val="00FB72FC"/>
    <w:rsid w:val="00FB7596"/>
    <w:rsid w:val="00FB7B02"/>
    <w:rsid w:val="00FC046F"/>
    <w:rsid w:val="00FC04FE"/>
    <w:rsid w:val="00FC0D64"/>
    <w:rsid w:val="00FC1042"/>
    <w:rsid w:val="00FC1357"/>
    <w:rsid w:val="00FC1500"/>
    <w:rsid w:val="00FC16ED"/>
    <w:rsid w:val="00FC1FBF"/>
    <w:rsid w:val="00FC1FD1"/>
    <w:rsid w:val="00FC2264"/>
    <w:rsid w:val="00FC22F0"/>
    <w:rsid w:val="00FC2EAC"/>
    <w:rsid w:val="00FC2FA3"/>
    <w:rsid w:val="00FC3B74"/>
    <w:rsid w:val="00FC3CB8"/>
    <w:rsid w:val="00FC4710"/>
    <w:rsid w:val="00FC4AA1"/>
    <w:rsid w:val="00FC4D4A"/>
    <w:rsid w:val="00FC5187"/>
    <w:rsid w:val="00FC55FD"/>
    <w:rsid w:val="00FC5B97"/>
    <w:rsid w:val="00FC5BB0"/>
    <w:rsid w:val="00FC6141"/>
    <w:rsid w:val="00FC6158"/>
    <w:rsid w:val="00FC6161"/>
    <w:rsid w:val="00FC694A"/>
    <w:rsid w:val="00FC6E5C"/>
    <w:rsid w:val="00FC7290"/>
    <w:rsid w:val="00FC738B"/>
    <w:rsid w:val="00FC7418"/>
    <w:rsid w:val="00FC7579"/>
    <w:rsid w:val="00FC778B"/>
    <w:rsid w:val="00FC7A5A"/>
    <w:rsid w:val="00FD0403"/>
    <w:rsid w:val="00FD0685"/>
    <w:rsid w:val="00FD0E95"/>
    <w:rsid w:val="00FD1099"/>
    <w:rsid w:val="00FD1494"/>
    <w:rsid w:val="00FD1EFF"/>
    <w:rsid w:val="00FD22A1"/>
    <w:rsid w:val="00FD2402"/>
    <w:rsid w:val="00FD2ACA"/>
    <w:rsid w:val="00FD3CA2"/>
    <w:rsid w:val="00FD3CC5"/>
    <w:rsid w:val="00FD4338"/>
    <w:rsid w:val="00FD48AF"/>
    <w:rsid w:val="00FD4BBE"/>
    <w:rsid w:val="00FD505D"/>
    <w:rsid w:val="00FD52C0"/>
    <w:rsid w:val="00FD5592"/>
    <w:rsid w:val="00FD73B4"/>
    <w:rsid w:val="00FD7403"/>
    <w:rsid w:val="00FD74F6"/>
    <w:rsid w:val="00FD7961"/>
    <w:rsid w:val="00FE0097"/>
    <w:rsid w:val="00FE019E"/>
    <w:rsid w:val="00FE04D5"/>
    <w:rsid w:val="00FE05E5"/>
    <w:rsid w:val="00FE0F66"/>
    <w:rsid w:val="00FE1656"/>
    <w:rsid w:val="00FE1AD7"/>
    <w:rsid w:val="00FE1AE2"/>
    <w:rsid w:val="00FE2172"/>
    <w:rsid w:val="00FE24A6"/>
    <w:rsid w:val="00FE2A49"/>
    <w:rsid w:val="00FE3069"/>
    <w:rsid w:val="00FE3695"/>
    <w:rsid w:val="00FE36F0"/>
    <w:rsid w:val="00FE3715"/>
    <w:rsid w:val="00FE3BC8"/>
    <w:rsid w:val="00FE46DD"/>
    <w:rsid w:val="00FE50DE"/>
    <w:rsid w:val="00FE54CE"/>
    <w:rsid w:val="00FE5F16"/>
    <w:rsid w:val="00FE6007"/>
    <w:rsid w:val="00FE673D"/>
    <w:rsid w:val="00FE6B5A"/>
    <w:rsid w:val="00FE7274"/>
    <w:rsid w:val="00FE7527"/>
    <w:rsid w:val="00FE76C1"/>
    <w:rsid w:val="00FE790C"/>
    <w:rsid w:val="00FE7B41"/>
    <w:rsid w:val="00FE7F32"/>
    <w:rsid w:val="00FF01A9"/>
    <w:rsid w:val="00FF073A"/>
    <w:rsid w:val="00FF07FE"/>
    <w:rsid w:val="00FF0ED7"/>
    <w:rsid w:val="00FF1DF8"/>
    <w:rsid w:val="00FF1E15"/>
    <w:rsid w:val="00FF31C3"/>
    <w:rsid w:val="00FF3310"/>
    <w:rsid w:val="00FF3324"/>
    <w:rsid w:val="00FF388A"/>
    <w:rsid w:val="00FF3B58"/>
    <w:rsid w:val="00FF3F7B"/>
    <w:rsid w:val="00FF47E8"/>
    <w:rsid w:val="00FF486C"/>
    <w:rsid w:val="00FF4AC2"/>
    <w:rsid w:val="00FF4B3D"/>
    <w:rsid w:val="00FF4CC9"/>
    <w:rsid w:val="00FF4CCD"/>
    <w:rsid w:val="00FF53AD"/>
    <w:rsid w:val="00FF55D7"/>
    <w:rsid w:val="00FF5D9D"/>
    <w:rsid w:val="00FF65CA"/>
    <w:rsid w:val="00FF67F0"/>
    <w:rsid w:val="00FF6A0D"/>
    <w:rsid w:val="00FF7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F4587"/>
  <w15:chartTrackingRefBased/>
  <w15:docId w15:val="{CF55D8B1-8AFB-491F-8729-3F7F8AF8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rFonts w:ascii="Arial" w:hAnsi="Arial"/>
      <w:sz w:val="22"/>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qFormat/>
    <w:rsid w:val="003651F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rmalWeb">
    <w:name w:val="Normal (Web)"/>
    <w:basedOn w:val="Normal"/>
    <w:rsid w:val="004C7E82"/>
    <w:pPr>
      <w:tabs>
        <w:tab w:val="clear" w:pos="720"/>
        <w:tab w:val="clear" w:pos="1440"/>
        <w:tab w:val="clear" w:pos="2160"/>
        <w:tab w:val="clear" w:pos="2880"/>
        <w:tab w:val="clear" w:pos="4680"/>
        <w:tab w:val="clear" w:pos="5400"/>
        <w:tab w:val="clear" w:pos="9000"/>
      </w:tabs>
      <w:spacing w:before="100" w:beforeAutospacing="1" w:after="225" w:line="336" w:lineRule="auto"/>
      <w:jc w:val="left"/>
    </w:pPr>
    <w:rPr>
      <w:rFonts w:ascii="Times New Roman" w:hAnsi="Times New Roman"/>
      <w:color w:val="005588"/>
      <w:sz w:val="20"/>
      <w:szCs w:val="20"/>
      <w:lang w:eastAsia="en-GB"/>
    </w:rPr>
  </w:style>
  <w:style w:type="paragraph" w:customStyle="1" w:styleId="Introduction">
    <w:name w:val="Introduction"/>
    <w:basedOn w:val="Heading4"/>
    <w:next w:val="Normal"/>
    <w:rsid w:val="003651F1"/>
    <w:pPr>
      <w:spacing w:before="0" w:after="240" w:line="280" w:lineRule="exact"/>
    </w:pPr>
    <w:rPr>
      <w:rFonts w:ascii="Arial" w:hAnsi="Arial"/>
      <w:bCs w:val="0"/>
      <w:sz w:val="22"/>
      <w:szCs w:val="20"/>
    </w:rPr>
  </w:style>
  <w:style w:type="paragraph" w:styleId="BalloonText">
    <w:name w:val="Balloon Text"/>
    <w:basedOn w:val="Normal"/>
    <w:link w:val="BalloonTextChar"/>
    <w:rsid w:val="006A2E7E"/>
    <w:pPr>
      <w:spacing w:line="240" w:lineRule="auto"/>
    </w:pPr>
    <w:rPr>
      <w:rFonts w:ascii="Tahoma" w:hAnsi="Tahoma" w:cs="Tahoma"/>
      <w:sz w:val="16"/>
      <w:szCs w:val="16"/>
    </w:rPr>
  </w:style>
  <w:style w:type="character" w:customStyle="1" w:styleId="BalloonTextChar">
    <w:name w:val="Balloon Text Char"/>
    <w:link w:val="BalloonText"/>
    <w:rsid w:val="006A2E7E"/>
    <w:rPr>
      <w:rFonts w:ascii="Tahoma" w:hAnsi="Tahoma" w:cs="Tahoma"/>
      <w:sz w:val="16"/>
      <w:szCs w:val="16"/>
      <w:lang w:eastAsia="en-US"/>
    </w:rPr>
  </w:style>
  <w:style w:type="paragraph" w:styleId="ListParagraph">
    <w:name w:val="List Paragraph"/>
    <w:basedOn w:val="Normal"/>
    <w:uiPriority w:val="34"/>
    <w:qFormat/>
    <w:rsid w:val="00583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54544">
      <w:bodyDiv w:val="1"/>
      <w:marLeft w:val="0"/>
      <w:marRight w:val="0"/>
      <w:marTop w:val="0"/>
      <w:marBottom w:val="0"/>
      <w:divBdr>
        <w:top w:val="none" w:sz="0" w:space="0" w:color="auto"/>
        <w:left w:val="none" w:sz="0" w:space="0" w:color="auto"/>
        <w:bottom w:val="none" w:sz="0" w:space="0" w:color="auto"/>
        <w:right w:val="none" w:sz="0" w:space="0" w:color="auto"/>
      </w:divBdr>
    </w:div>
    <w:div w:id="589041395">
      <w:bodyDiv w:val="1"/>
      <w:marLeft w:val="0"/>
      <w:marRight w:val="0"/>
      <w:marTop w:val="735"/>
      <w:marBottom w:val="0"/>
      <w:divBdr>
        <w:top w:val="none" w:sz="0" w:space="0" w:color="auto"/>
        <w:left w:val="none" w:sz="0" w:space="0" w:color="auto"/>
        <w:bottom w:val="none" w:sz="0" w:space="0" w:color="auto"/>
        <w:right w:val="none" w:sz="0" w:space="0" w:color="auto"/>
      </w:divBdr>
      <w:divsChild>
        <w:div w:id="1262377294">
          <w:marLeft w:val="0"/>
          <w:marRight w:val="0"/>
          <w:marTop w:val="795"/>
          <w:marBottom w:val="0"/>
          <w:divBdr>
            <w:top w:val="none" w:sz="0" w:space="0" w:color="auto"/>
            <w:left w:val="none" w:sz="0" w:space="0" w:color="auto"/>
            <w:bottom w:val="none" w:sz="0" w:space="0" w:color="auto"/>
            <w:right w:val="none" w:sz="0" w:space="0" w:color="auto"/>
          </w:divBdr>
          <w:divsChild>
            <w:div w:id="743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3187">
      <w:bodyDiv w:val="1"/>
      <w:marLeft w:val="0"/>
      <w:marRight w:val="0"/>
      <w:marTop w:val="735"/>
      <w:marBottom w:val="0"/>
      <w:divBdr>
        <w:top w:val="none" w:sz="0" w:space="0" w:color="auto"/>
        <w:left w:val="none" w:sz="0" w:space="0" w:color="auto"/>
        <w:bottom w:val="none" w:sz="0" w:space="0" w:color="auto"/>
        <w:right w:val="none" w:sz="0" w:space="0" w:color="auto"/>
      </w:divBdr>
      <w:divsChild>
        <w:div w:id="222256372">
          <w:marLeft w:val="0"/>
          <w:marRight w:val="0"/>
          <w:marTop w:val="795"/>
          <w:marBottom w:val="0"/>
          <w:divBdr>
            <w:top w:val="none" w:sz="0" w:space="0" w:color="auto"/>
            <w:left w:val="none" w:sz="0" w:space="0" w:color="auto"/>
            <w:bottom w:val="none" w:sz="0" w:space="0" w:color="auto"/>
            <w:right w:val="none" w:sz="0" w:space="0" w:color="auto"/>
          </w:divBdr>
          <w:divsChild>
            <w:div w:id="9475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3403">
      <w:bodyDiv w:val="1"/>
      <w:marLeft w:val="0"/>
      <w:marRight w:val="0"/>
      <w:marTop w:val="0"/>
      <w:marBottom w:val="0"/>
      <w:divBdr>
        <w:top w:val="none" w:sz="0" w:space="0" w:color="auto"/>
        <w:left w:val="none" w:sz="0" w:space="0" w:color="auto"/>
        <w:bottom w:val="none" w:sz="0" w:space="0" w:color="auto"/>
        <w:right w:val="none" w:sz="0" w:space="0" w:color="auto"/>
      </w:divBdr>
    </w:div>
    <w:div w:id="2054890516">
      <w:bodyDiv w:val="1"/>
      <w:marLeft w:val="0"/>
      <w:marRight w:val="0"/>
      <w:marTop w:val="735"/>
      <w:marBottom w:val="0"/>
      <w:divBdr>
        <w:top w:val="none" w:sz="0" w:space="0" w:color="auto"/>
        <w:left w:val="none" w:sz="0" w:space="0" w:color="auto"/>
        <w:bottom w:val="none" w:sz="0" w:space="0" w:color="auto"/>
        <w:right w:val="none" w:sz="0" w:space="0" w:color="auto"/>
      </w:divBdr>
      <w:divsChild>
        <w:div w:id="1179269417">
          <w:marLeft w:val="0"/>
          <w:marRight w:val="0"/>
          <w:marTop w:val="795"/>
          <w:marBottom w:val="0"/>
          <w:divBdr>
            <w:top w:val="none" w:sz="0" w:space="0" w:color="auto"/>
            <w:left w:val="none" w:sz="0" w:space="0" w:color="auto"/>
            <w:bottom w:val="none" w:sz="0" w:space="0" w:color="auto"/>
            <w:right w:val="none" w:sz="0" w:space="0" w:color="auto"/>
          </w:divBdr>
          <w:divsChild>
            <w:div w:id="19821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Scottish Law Commission Return for Financial Year 2012-13</vt:lpstr>
    </vt:vector>
  </TitlesOfParts>
  <Company>Scottish Law Commission</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Law Commission Return for Financial Year 2012-13</dc:title>
  <dc:subject>Public Services Reform (Scotland) Act 2010: statement for 2012-13</dc:subject>
  <dc:creator>Scottish Law  Commission</dc:creator>
  <cp:keywords/>
  <cp:lastModifiedBy>Wilma Campbell</cp:lastModifiedBy>
  <cp:revision>3</cp:revision>
  <cp:lastPrinted>2018-04-10T09:50:00Z</cp:lastPrinted>
  <dcterms:created xsi:type="dcterms:W3CDTF">2023-06-14T14:41:00Z</dcterms:created>
  <dcterms:modified xsi:type="dcterms:W3CDTF">2023-06-14T14:42:00Z</dcterms:modified>
</cp:coreProperties>
</file>